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xml" ContentType="application/vnd.ms-office.intelligenc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B80019" w14:textId="3DD0F9EC" w:rsidR="00E30621" w:rsidRDefault="67DE25AE" w:rsidP="159E7AE5">
      <w:pPr>
        <w:spacing w:line="257" w:lineRule="auto"/>
        <w:rPr>
          <w:rFonts w:ascii="Arial" w:eastAsia="Arial" w:hAnsi="Arial" w:cs="Arial"/>
          <w:sz w:val="64"/>
          <w:szCs w:val="64"/>
          <w:lang w:val="en-US"/>
        </w:rPr>
      </w:pPr>
      <w:r>
        <w:rPr>
          <w:noProof/>
        </w:rPr>
        <w:drawing>
          <wp:inline distT="0" distB="0" distL="0" distR="0" wp14:anchorId="44C3F770" wp14:editId="59A6D08D">
            <wp:extent cx="5705475" cy="8054788"/>
            <wp:effectExtent l="0" t="0" r="0" b="3810"/>
            <wp:docPr id="319717583" name="Picture 319717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5706347" cy="8056019"/>
                    </a:xfrm>
                    <a:prstGeom prst="rect">
                      <a:avLst/>
                    </a:prstGeom>
                  </pic:spPr>
                </pic:pic>
              </a:graphicData>
            </a:graphic>
          </wp:inline>
        </w:drawing>
      </w:r>
      <w:r w:rsidR="5C153FB2" w:rsidRPr="159E7AE5">
        <w:rPr>
          <w:rFonts w:ascii="Arial" w:eastAsia="Arial" w:hAnsi="Arial" w:cs="Arial"/>
          <w:sz w:val="64"/>
          <w:szCs w:val="64"/>
          <w:lang w:val="en-US"/>
        </w:rPr>
        <w:t xml:space="preserve">   </w:t>
      </w:r>
    </w:p>
    <w:p w14:paraId="72832C60" w14:textId="77777777" w:rsidR="009029CF" w:rsidRPr="009029CF" w:rsidRDefault="009029CF" w:rsidP="009029CF">
      <w:pPr>
        <w:pStyle w:val="Heading3"/>
        <w:rPr>
          <w:sz w:val="52"/>
          <w:szCs w:val="52"/>
        </w:rPr>
      </w:pPr>
      <w:r w:rsidRPr="009029CF">
        <w:rPr>
          <w:noProof/>
          <w:sz w:val="52"/>
          <w:szCs w:val="52"/>
        </w:rPr>
        <mc:AlternateContent>
          <mc:Choice Requires="wps">
            <w:drawing>
              <wp:anchor distT="0" distB="0" distL="114300" distR="114300" simplePos="0" relativeHeight="251660291" behindDoc="0" locked="0" layoutInCell="1" allowOverlap="1" wp14:anchorId="1676B350" wp14:editId="62C9BDE8">
                <wp:simplePos x="0" y="0"/>
                <wp:positionH relativeFrom="page">
                  <wp:posOffset>952500</wp:posOffset>
                </wp:positionH>
                <wp:positionV relativeFrom="paragraph">
                  <wp:posOffset>-958850</wp:posOffset>
                </wp:positionV>
                <wp:extent cx="14485" cy="2484120"/>
                <wp:effectExtent l="0" t="0" r="24130" b="30480"/>
                <wp:wrapNone/>
                <wp:docPr id="157" name="Line 7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485" cy="2484120"/>
                        </a:xfrm>
                        <a:prstGeom prst="line">
                          <a:avLst/>
                        </a:prstGeom>
                        <a:noFill/>
                        <a:ln w="9525">
                          <a:solidFill>
                            <a:srgbClr val="A79B01"/>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732FA83" id="Line 77" o:spid="_x0000_s1026" alt="&quot;&quot;" style="position:absolute;z-index:25166029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5pt,-75.5pt" to="76.15pt,1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" strokecolor="#a79b01">
                <w10:wrap anchorx="page"/>
              </v:line>
            </w:pict>
          </mc:Fallback>
        </mc:AlternateContent>
      </w:r>
      <w:r w:rsidRPr="009029CF">
        <w:rPr>
          <w:sz w:val="52"/>
          <w:szCs w:val="52"/>
        </w:rPr>
        <w:t xml:space="preserve">Climate Change:  </w:t>
      </w:r>
    </w:p>
    <w:p w14:paraId="2D4A4CF2" w14:textId="77777777" w:rsidR="009029CF" w:rsidRPr="009029CF" w:rsidRDefault="009029CF" w:rsidP="009029CF">
      <w:pPr>
        <w:pStyle w:val="Heading3"/>
        <w:rPr>
          <w:sz w:val="52"/>
          <w:szCs w:val="52"/>
        </w:rPr>
      </w:pPr>
      <w:r w:rsidRPr="009029CF">
        <w:rPr>
          <w:sz w:val="52"/>
          <w:szCs w:val="52"/>
        </w:rPr>
        <w:t>Questions for your Governing Body</w:t>
      </w:r>
    </w:p>
    <w:p w14:paraId="36DACDEF" w14:textId="77777777" w:rsidR="00E73D14" w:rsidRDefault="00E73D14" w:rsidP="159E7AE5">
      <w:pPr>
        <w:spacing w:line="257" w:lineRule="auto"/>
        <w:rPr>
          <w:rFonts w:ascii="Arial" w:eastAsia="Arial" w:hAnsi="Arial" w:cs="Arial"/>
          <w:sz w:val="64"/>
          <w:szCs w:val="64"/>
          <w:lang w:val="en-US"/>
        </w:rPr>
      </w:pPr>
    </w:p>
    <w:p w14:paraId="4D57270E" w14:textId="76EE8114" w:rsidR="00E73D14" w:rsidRPr="00EC0581" w:rsidRDefault="00E73D14" w:rsidP="159E7AE5">
      <w:pPr>
        <w:spacing w:line="257" w:lineRule="auto"/>
        <w:rPr>
          <w:rFonts w:ascii="Avenir-Roman" w:eastAsia="Calibri" w:hAnsi="Avenir-Roman" w:cs="Avenir-Roman"/>
          <w:color w:val="000000" w:themeColor="text1"/>
          <w:sz w:val="68"/>
          <w:szCs w:val="68"/>
        </w:rPr>
        <w:sectPr w:rsidR="00E73D14" w:rsidRPr="00EC0581" w:rsidSect="0053076A">
          <w:footerReference w:type="default" r:id="rId11"/>
          <w:pgSz w:w="11906" w:h="16838"/>
          <w:pgMar w:top="142" w:right="1440" w:bottom="1440" w:left="1440" w:header="708" w:footer="708" w:gutter="0"/>
          <w:pgNumType w:start="1"/>
          <w:cols w:space="708"/>
          <w:titlePg/>
          <w:docGrid w:linePitch="360"/>
        </w:sectPr>
      </w:pPr>
    </w:p>
    <w:p w14:paraId="4F4B780D" w14:textId="65C5E069" w:rsidR="00FD08CA" w:rsidRDefault="001356A1" w:rsidP="00FC533F">
      <w:pPr>
        <w:pStyle w:val="BodyText"/>
        <w:tabs>
          <w:tab w:val="left" w:pos="1875"/>
        </w:tabs>
      </w:pPr>
      <w:r>
        <w:rPr>
          <w:noProof/>
        </w:rPr>
        <mc:AlternateContent>
          <mc:Choice Requires="wps">
            <w:drawing>
              <wp:anchor distT="45720" distB="45720" distL="114300" distR="114300" simplePos="0" relativeHeight="251658242" behindDoc="0" locked="0" layoutInCell="1" allowOverlap="1" wp14:anchorId="3A8DB88D" wp14:editId="3679DF54">
                <wp:simplePos x="0" y="0"/>
                <wp:positionH relativeFrom="page">
                  <wp:posOffset>533400</wp:posOffset>
                </wp:positionH>
                <wp:positionV relativeFrom="paragraph">
                  <wp:posOffset>345440</wp:posOffset>
                </wp:positionV>
                <wp:extent cx="6873240" cy="1356360"/>
                <wp:effectExtent l="0" t="0" r="0" b="0"/>
                <wp:wrapSquare wrapText="bothSides"/>
                <wp:docPr id="217"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3240" cy="1356360"/>
                        </a:xfrm>
                        <a:prstGeom prst="rect">
                          <a:avLst/>
                        </a:prstGeom>
                        <a:noFill/>
                        <a:ln w="9525">
                          <a:noFill/>
                          <a:miter lim="800000"/>
                          <a:headEnd/>
                          <a:tailEnd/>
                        </a:ln>
                      </wps:spPr>
                      <wps:txbx>
                        <w:txbxContent>
                          <w:p w14:paraId="5074D4C2" w14:textId="77777777" w:rsidR="00FD08CA" w:rsidRPr="00FD08CA" w:rsidRDefault="00FD08CA" w:rsidP="00FD08CA">
                            <w:pPr>
                              <w:pStyle w:val="Heading1"/>
                              <w:spacing w:after="0" w:line="240" w:lineRule="auto"/>
                              <w:rPr>
                                <w:rFonts w:ascii="Avenir Heavy" w:hAnsi="Avenir Heavy"/>
                                <w:sz w:val="56"/>
                                <w:szCs w:val="42"/>
                              </w:rPr>
                            </w:pPr>
                            <w:bookmarkStart w:id="0" w:name="_Toc92460213"/>
                            <w:r w:rsidRPr="00FD08CA">
                              <w:rPr>
                                <w:rFonts w:ascii="Avenir Heavy" w:hAnsi="Avenir Heavy"/>
                                <w:sz w:val="56"/>
                                <w:szCs w:val="42"/>
                              </w:rPr>
                              <w:t>Climate Change:</w:t>
                            </w:r>
                            <w:bookmarkEnd w:id="0"/>
                            <w:r w:rsidRPr="00FD08CA">
                              <w:rPr>
                                <w:rFonts w:ascii="Avenir Heavy" w:hAnsi="Avenir Heavy"/>
                                <w:sz w:val="56"/>
                                <w:szCs w:val="42"/>
                              </w:rPr>
                              <w:t xml:space="preserve">  </w:t>
                            </w:r>
                          </w:p>
                          <w:p w14:paraId="2D13061F" w14:textId="77777777" w:rsidR="00FD08CA" w:rsidRPr="00FD08CA" w:rsidRDefault="00FD08CA" w:rsidP="00FD08CA">
                            <w:pPr>
                              <w:pStyle w:val="Heading1"/>
                              <w:spacing w:after="0" w:line="240" w:lineRule="auto"/>
                              <w:rPr>
                                <w:rFonts w:ascii="Avenir Heavy" w:hAnsi="Avenir Heavy"/>
                                <w:sz w:val="56"/>
                                <w:szCs w:val="42"/>
                              </w:rPr>
                            </w:pPr>
                            <w:bookmarkStart w:id="1" w:name="_Toc92460214"/>
                            <w:r w:rsidRPr="00FD08CA">
                              <w:rPr>
                                <w:rFonts w:ascii="Avenir Heavy" w:hAnsi="Avenir Heavy"/>
                                <w:sz w:val="56"/>
                                <w:szCs w:val="42"/>
                              </w:rPr>
                              <w:t>Questions for your Governing Body</w:t>
                            </w:r>
                            <w:bookmarkEnd w:id="1"/>
                          </w:p>
                          <w:p w14:paraId="4DDE9F77" w14:textId="77777777" w:rsidR="00FD08CA" w:rsidRPr="00FD08CA" w:rsidRDefault="00FD08CA">
                            <w:pPr>
                              <w:rPr>
                                <w:sz w:val="28"/>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A8DB88D" id="_x0000_t202" coordsize="21600,21600" o:spt="202" path="m,l,21600r21600,l21600,xe">
                <v:stroke joinstyle="miter"/>
                <v:path gradientshapeok="t" o:connecttype="rect"/>
              </v:shapetype>
              <v:shape id="Text Box 2" o:spid="_x0000_s1026" type="#_x0000_t202" alt="&quot;&quot;" style="position:absolute;margin-left:42pt;margin-top:27.2pt;width:541.2pt;height:106.8pt;z-index:25165824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" filled="f" stroked="f">
                <v:textbox>
                  <w:txbxContent>
                    <w:p w14:paraId="5074D4C2" w14:textId="77777777" w:rsidR="00FD08CA" w:rsidRPr="00FD08CA" w:rsidRDefault="00FD08CA" w:rsidP="00FD08CA">
                      <w:pPr>
                        <w:pStyle w:val="Heading1"/>
                        <w:spacing w:after="0" w:line="240" w:lineRule="auto"/>
                        <w:rPr>
                          <w:rFonts w:ascii="Avenir Heavy" w:hAnsi="Avenir Heavy"/>
                          <w:sz w:val="56"/>
                          <w:szCs w:val="42"/>
                        </w:rPr>
                      </w:pPr>
                      <w:bookmarkStart w:id="2" w:name="_Toc92460213"/>
                      <w:r w:rsidRPr="00FD08CA">
                        <w:rPr>
                          <w:rFonts w:ascii="Avenir Heavy" w:hAnsi="Avenir Heavy"/>
                          <w:sz w:val="56"/>
                          <w:szCs w:val="42"/>
                        </w:rPr>
                        <w:t>Climate Change:</w:t>
                      </w:r>
                      <w:bookmarkEnd w:id="2"/>
                      <w:r w:rsidRPr="00FD08CA">
                        <w:rPr>
                          <w:rFonts w:ascii="Avenir Heavy" w:hAnsi="Avenir Heavy"/>
                          <w:sz w:val="56"/>
                          <w:szCs w:val="42"/>
                        </w:rPr>
                        <w:t xml:space="preserve">  </w:t>
                      </w:r>
                    </w:p>
                    <w:p w14:paraId="2D13061F" w14:textId="77777777" w:rsidR="00FD08CA" w:rsidRPr="00FD08CA" w:rsidRDefault="00FD08CA" w:rsidP="00FD08CA">
                      <w:pPr>
                        <w:pStyle w:val="Heading1"/>
                        <w:spacing w:after="0" w:line="240" w:lineRule="auto"/>
                        <w:rPr>
                          <w:rFonts w:ascii="Avenir Heavy" w:hAnsi="Avenir Heavy"/>
                          <w:sz w:val="56"/>
                          <w:szCs w:val="42"/>
                        </w:rPr>
                      </w:pPr>
                      <w:bookmarkStart w:id="3" w:name="_Toc92460214"/>
                      <w:r w:rsidRPr="00FD08CA">
                        <w:rPr>
                          <w:rFonts w:ascii="Avenir Heavy" w:hAnsi="Avenir Heavy"/>
                          <w:sz w:val="56"/>
                          <w:szCs w:val="42"/>
                        </w:rPr>
                        <w:t>Questions for your Governing Body</w:t>
                      </w:r>
                      <w:bookmarkEnd w:id="3"/>
                    </w:p>
                    <w:p w14:paraId="4DDE9F77" w14:textId="77777777" w:rsidR="00FD08CA" w:rsidRPr="00FD08CA" w:rsidRDefault="00FD08CA">
                      <w:pPr>
                        <w:rPr>
                          <w:sz w:val="28"/>
                          <w:szCs w:val="24"/>
                        </w:rPr>
                      </w:pPr>
                    </w:p>
                  </w:txbxContent>
                </v:textbox>
                <w10:wrap type="square" anchorx="page"/>
              </v:shape>
            </w:pict>
          </mc:Fallback>
        </mc:AlternateContent>
      </w:r>
      <w:r w:rsidR="00FC533F">
        <w:tab/>
      </w:r>
    </w:p>
    <w:p w14:paraId="35681789" w14:textId="07BB18AE" w:rsidR="00FD08CA" w:rsidRDefault="00CF5A1F" w:rsidP="00FD08CA">
      <w:pPr>
        <w:pStyle w:val="BodyText"/>
        <w:spacing w:line="240" w:lineRule="auto"/>
      </w:pPr>
      <w:r w:rsidRPr="00900C96">
        <w:t xml:space="preserve">Climate change poses a major risk to the work of ACFID members in addressing poverty and undertaking sustainable development.  On the other hand, </w:t>
      </w:r>
      <w:r w:rsidR="008A4390" w:rsidRPr="00900C96">
        <w:t xml:space="preserve">there are </w:t>
      </w:r>
      <w:r w:rsidRPr="00900C96">
        <w:t xml:space="preserve">opportunities </w:t>
      </w:r>
      <w:r w:rsidR="008A4390" w:rsidRPr="00900C96">
        <w:t>for members to create value</w:t>
      </w:r>
      <w:r w:rsidR="00FF6170" w:rsidRPr="00900C96">
        <w:t xml:space="preserve"> in new ways, such as</w:t>
      </w:r>
      <w:r w:rsidR="008A4390" w:rsidRPr="00900C96">
        <w:t xml:space="preserve"> strengthen</w:t>
      </w:r>
      <w:r w:rsidR="00FF6170" w:rsidRPr="00900C96">
        <w:t>ing</w:t>
      </w:r>
      <w:r w:rsidR="008A4390" w:rsidRPr="00900C96">
        <w:t xml:space="preserve"> approaches to sustainable development </w:t>
      </w:r>
      <w:r w:rsidR="00FF6170" w:rsidRPr="00900C96">
        <w:t>to improve</w:t>
      </w:r>
      <w:r w:rsidR="008A4390" w:rsidRPr="00900C96">
        <w:t xml:space="preserve"> the climate resilience of the environment, </w:t>
      </w:r>
      <w:r w:rsidR="00FD08CA" w:rsidRPr="00900C96">
        <w:t>economies,</w:t>
      </w:r>
      <w:r w:rsidR="008A4390" w:rsidRPr="00900C96">
        <w:t xml:space="preserve"> and communities.  </w:t>
      </w:r>
    </w:p>
    <w:p w14:paraId="5C98D03F" w14:textId="5CD7D97E" w:rsidR="00FD08CA" w:rsidRDefault="008A4390" w:rsidP="00FD08CA">
      <w:pPr>
        <w:pStyle w:val="BodyText"/>
        <w:spacing w:line="240" w:lineRule="auto"/>
      </w:pPr>
      <w:r w:rsidRPr="00900C96">
        <w:t xml:space="preserve">Is </w:t>
      </w:r>
      <w:r w:rsidR="0014524C" w:rsidRPr="00900C96">
        <w:t>your governing body sufficiently and appropriately engaged with climate change</w:t>
      </w:r>
      <w:r w:rsidRPr="00900C96">
        <w:t xml:space="preserve">, the risks </w:t>
      </w:r>
      <w:r w:rsidR="00FD08CA" w:rsidRPr="00900C96">
        <w:t>posed,</w:t>
      </w:r>
      <w:r w:rsidRPr="00900C96">
        <w:t xml:space="preserve"> and opportunities presented</w:t>
      </w:r>
      <w:r w:rsidR="00FF6170" w:rsidRPr="00900C96">
        <w:t>?  Is your governing body considering climate risks and opportunities in the discharge of their duties to act with reasonable care and diligence and to act honestly in the best interest of your organisation</w:t>
      </w:r>
      <w:r w:rsidR="000414C9" w:rsidRPr="00900C96">
        <w:t>,</w:t>
      </w:r>
      <w:r w:rsidR="00FF6170" w:rsidRPr="00900C96">
        <w:t xml:space="preserve"> and to further your development and humanitarian purposes?  </w:t>
      </w:r>
    </w:p>
    <w:p w14:paraId="63DA142F" w14:textId="3D626E3D" w:rsidR="00635362" w:rsidRPr="00900C96" w:rsidRDefault="00FF6170" w:rsidP="00FD08CA">
      <w:pPr>
        <w:pStyle w:val="BodyText"/>
        <w:spacing w:line="240" w:lineRule="auto"/>
      </w:pPr>
      <w:r w:rsidRPr="00900C96">
        <w:t xml:space="preserve">Here are some questions to </w:t>
      </w:r>
      <w:r w:rsidR="6105E845" w:rsidRPr="00900C96">
        <w:t>help your governing body to work out where they stand on discharging their dutie</w:t>
      </w:r>
      <w:r w:rsidR="31D9B588" w:rsidRPr="00900C96">
        <w:t>s</w:t>
      </w:r>
      <w:r w:rsidR="6105E845" w:rsidRPr="00900C96">
        <w:t xml:space="preserve"> concerning climate change and what </w:t>
      </w:r>
      <w:r w:rsidR="312E69F7" w:rsidRPr="00900C96">
        <w:t>else they may need to do.</w:t>
      </w:r>
    </w:p>
    <w:bookmarkStart w:id="4" w:name="_Toc92460215"/>
    <w:p w14:paraId="6C78884F" w14:textId="2A2A8549" w:rsidR="00E93481" w:rsidRDefault="00E44231" w:rsidP="00FD08CA">
      <w:pPr>
        <w:pStyle w:val="Heading3"/>
        <w:spacing w:line="240" w:lineRule="auto"/>
      </w:pPr>
      <w:r>
        <w:rPr>
          <w:noProof/>
        </w:rPr>
        <mc:AlternateContent>
          <mc:Choice Requires="wps">
            <w:drawing>
              <wp:anchor distT="0" distB="0" distL="114300" distR="114300" simplePos="0" relativeHeight="251658243" behindDoc="0" locked="0" layoutInCell="1" allowOverlap="1" wp14:anchorId="3C4817D6" wp14:editId="7E926970">
                <wp:simplePos x="0" y="0"/>
                <wp:positionH relativeFrom="column">
                  <wp:posOffset>18854</wp:posOffset>
                </wp:positionH>
                <wp:positionV relativeFrom="paragraph">
                  <wp:posOffset>198028</wp:posOffset>
                </wp:positionV>
                <wp:extent cx="5722070" cy="0"/>
                <wp:effectExtent l="0" t="0" r="0" b="0"/>
                <wp:wrapNone/>
                <wp:docPr id="4" name="Straight Connector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22070" cy="0"/>
                        </a:xfrm>
                        <a:prstGeom prst="line">
                          <a:avLst/>
                        </a:prstGeom>
                        <a:ln>
                          <a:solidFill>
                            <a:srgbClr val="88750C"/>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a="http://schemas.openxmlformats.org/drawingml/2006/main" xmlns:adec="http://schemas.microsoft.com/office/drawing/2017/decorative" xmlns:a14="http://schemas.microsoft.com/office/drawing/2010/main" xmlns:pic="http://schemas.openxmlformats.org/drawingml/2006/picture" xmlns:arto="http://schemas.microsoft.com/office/word/2006/arto">
            <w:pict>
              <v:line id="Straight Connector 4" style="position:absolute;z-index:251661313;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88750c" strokeweight=".5pt" from="1.5pt,15.6pt" to="452.05pt,15.6pt" w14:anchorId="4404002D"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">
                <v:stroke joinstyle="miter"/>
              </v:line>
            </w:pict>
          </mc:Fallback>
        </mc:AlternateContent>
      </w:r>
      <w:bookmarkEnd w:id="4"/>
    </w:p>
    <w:p w14:paraId="03F5B47E" w14:textId="4A817D3B" w:rsidR="0087661E" w:rsidRDefault="0087661E" w:rsidP="008970A3"/>
    <w:sdt>
      <w:sdtPr>
        <w:rPr>
          <w:rFonts w:ascii="Avenir Light" w:eastAsiaTheme="minorHAnsi" w:hAnsi="Avenir Light" w:cstheme="minorBidi"/>
          <w:color w:val="auto"/>
          <w:sz w:val="24"/>
          <w:szCs w:val="22"/>
          <w:lang w:val="en-AU"/>
        </w:rPr>
        <w:id w:val="-1359431712"/>
        <w:docPartObj>
          <w:docPartGallery w:val="Table of Contents"/>
          <w:docPartUnique/>
        </w:docPartObj>
      </w:sdtPr>
      <w:sdtEndPr>
        <w:rPr>
          <w:b/>
          <w:bCs/>
          <w:noProof/>
        </w:rPr>
      </w:sdtEndPr>
      <w:sdtContent>
        <w:p w14:paraId="044D334E" w14:textId="458099DF" w:rsidR="00B02827" w:rsidRDefault="00B02827" w:rsidP="009232D5">
          <w:pPr>
            <w:pStyle w:val="TOCHeading"/>
          </w:pPr>
          <w:r w:rsidRPr="009232D5">
            <w:rPr>
              <w:rFonts w:ascii="Avenir Heavy" w:hAnsi="Avenir Heavy"/>
              <w:color w:val="88750C"/>
            </w:rPr>
            <w:t>Contents</w:t>
          </w:r>
          <w:r>
            <w:fldChar w:fldCharType="begin"/>
          </w:r>
          <w:r>
            <w:instrText xml:space="preserve"> TOC \o "1-3" \h \z \u </w:instrText>
          </w:r>
          <w:r>
            <w:fldChar w:fldCharType="separate"/>
          </w:r>
        </w:p>
        <w:p w14:paraId="20B5F527" w14:textId="3A645770" w:rsidR="00B02827" w:rsidRDefault="005B1A84">
          <w:pPr>
            <w:pStyle w:val="TOC2"/>
            <w:tabs>
              <w:tab w:val="right" w:leader="dot" w:pos="9016"/>
            </w:tabs>
            <w:rPr>
              <w:noProof/>
            </w:rPr>
          </w:pPr>
          <w:hyperlink w:anchor="_Toc92460216" w:history="1">
            <w:r w:rsidR="00B02827" w:rsidRPr="0081099B">
              <w:rPr>
                <w:rStyle w:val="Hyperlink"/>
                <w:noProof/>
              </w:rPr>
              <w:t>How to use this guide</w:t>
            </w:r>
            <w:r w:rsidR="00B02827">
              <w:rPr>
                <w:noProof/>
                <w:webHidden/>
              </w:rPr>
              <w:tab/>
            </w:r>
            <w:r w:rsidR="00B02827">
              <w:rPr>
                <w:noProof/>
                <w:webHidden/>
              </w:rPr>
              <w:fldChar w:fldCharType="begin"/>
            </w:r>
            <w:r w:rsidR="00B02827">
              <w:rPr>
                <w:noProof/>
                <w:webHidden/>
              </w:rPr>
              <w:instrText xml:space="preserve"> PAGEREF _Toc92460216 \h </w:instrText>
            </w:r>
            <w:r w:rsidR="00B02827">
              <w:rPr>
                <w:noProof/>
                <w:webHidden/>
              </w:rPr>
            </w:r>
            <w:r w:rsidR="00B02827">
              <w:rPr>
                <w:noProof/>
                <w:webHidden/>
              </w:rPr>
              <w:fldChar w:fldCharType="separate"/>
            </w:r>
            <w:r w:rsidR="00B02827">
              <w:rPr>
                <w:noProof/>
                <w:webHidden/>
              </w:rPr>
              <w:t>1</w:t>
            </w:r>
            <w:r w:rsidR="00B02827">
              <w:rPr>
                <w:noProof/>
                <w:webHidden/>
              </w:rPr>
              <w:fldChar w:fldCharType="end"/>
            </w:r>
          </w:hyperlink>
        </w:p>
        <w:p w14:paraId="29C08DB9" w14:textId="4E8C82A5" w:rsidR="00B02827" w:rsidRDefault="005B1A84">
          <w:pPr>
            <w:pStyle w:val="TOC2"/>
            <w:tabs>
              <w:tab w:val="right" w:leader="dot" w:pos="9016"/>
            </w:tabs>
            <w:rPr>
              <w:noProof/>
            </w:rPr>
          </w:pPr>
          <w:hyperlink w:anchor="_Toc92460219" w:history="1">
            <w:r w:rsidR="00B02827" w:rsidRPr="0081099B">
              <w:rPr>
                <w:rStyle w:val="Hyperlink"/>
                <w:noProof/>
              </w:rPr>
              <w:t>Accountability</w:t>
            </w:r>
            <w:r w:rsidR="00B02827">
              <w:rPr>
                <w:noProof/>
                <w:webHidden/>
              </w:rPr>
              <w:tab/>
            </w:r>
            <w:r w:rsidR="00B02827">
              <w:rPr>
                <w:noProof/>
                <w:webHidden/>
              </w:rPr>
              <w:fldChar w:fldCharType="begin"/>
            </w:r>
            <w:r w:rsidR="00B02827">
              <w:rPr>
                <w:noProof/>
                <w:webHidden/>
              </w:rPr>
              <w:instrText xml:space="preserve"> PAGEREF _Toc92460219 \h </w:instrText>
            </w:r>
            <w:r w:rsidR="00B02827">
              <w:rPr>
                <w:noProof/>
                <w:webHidden/>
              </w:rPr>
            </w:r>
            <w:r w:rsidR="00B02827">
              <w:rPr>
                <w:noProof/>
                <w:webHidden/>
              </w:rPr>
              <w:fldChar w:fldCharType="separate"/>
            </w:r>
            <w:r w:rsidR="00B02827">
              <w:rPr>
                <w:noProof/>
                <w:webHidden/>
              </w:rPr>
              <w:t>2</w:t>
            </w:r>
            <w:r w:rsidR="00B02827">
              <w:rPr>
                <w:noProof/>
                <w:webHidden/>
              </w:rPr>
              <w:fldChar w:fldCharType="end"/>
            </w:r>
          </w:hyperlink>
        </w:p>
        <w:p w14:paraId="1CFD928D" w14:textId="7DF75730" w:rsidR="00B02827" w:rsidRDefault="005B1A84">
          <w:pPr>
            <w:pStyle w:val="TOC2"/>
            <w:tabs>
              <w:tab w:val="right" w:leader="dot" w:pos="9016"/>
            </w:tabs>
            <w:rPr>
              <w:noProof/>
            </w:rPr>
          </w:pPr>
          <w:hyperlink w:anchor="_Toc92460221" w:history="1">
            <w:r w:rsidR="00B02827" w:rsidRPr="0081099B">
              <w:rPr>
                <w:rStyle w:val="Hyperlink"/>
                <w:noProof/>
              </w:rPr>
              <w:t>Understanding of climate change</w:t>
            </w:r>
            <w:r w:rsidR="00B02827">
              <w:rPr>
                <w:noProof/>
                <w:webHidden/>
              </w:rPr>
              <w:tab/>
            </w:r>
            <w:r w:rsidR="00B02827">
              <w:rPr>
                <w:noProof/>
                <w:webHidden/>
              </w:rPr>
              <w:fldChar w:fldCharType="begin"/>
            </w:r>
            <w:r w:rsidR="00B02827">
              <w:rPr>
                <w:noProof/>
                <w:webHidden/>
              </w:rPr>
              <w:instrText xml:space="preserve"> PAGEREF _Toc92460221 \h </w:instrText>
            </w:r>
            <w:r w:rsidR="00B02827">
              <w:rPr>
                <w:noProof/>
                <w:webHidden/>
              </w:rPr>
            </w:r>
            <w:r w:rsidR="00B02827">
              <w:rPr>
                <w:noProof/>
                <w:webHidden/>
              </w:rPr>
              <w:fldChar w:fldCharType="separate"/>
            </w:r>
            <w:r w:rsidR="00B02827">
              <w:rPr>
                <w:noProof/>
                <w:webHidden/>
              </w:rPr>
              <w:t>3</w:t>
            </w:r>
            <w:r w:rsidR="00B02827">
              <w:rPr>
                <w:noProof/>
                <w:webHidden/>
              </w:rPr>
              <w:fldChar w:fldCharType="end"/>
            </w:r>
          </w:hyperlink>
        </w:p>
        <w:p w14:paraId="6166AF39" w14:textId="34FD5323" w:rsidR="00B02827" w:rsidRDefault="005B1A84">
          <w:pPr>
            <w:pStyle w:val="TOC2"/>
            <w:tabs>
              <w:tab w:val="right" w:leader="dot" w:pos="9016"/>
            </w:tabs>
            <w:rPr>
              <w:noProof/>
            </w:rPr>
          </w:pPr>
          <w:hyperlink w:anchor="_Toc92460223" w:history="1">
            <w:r w:rsidR="00B02827" w:rsidRPr="0081099B">
              <w:rPr>
                <w:rStyle w:val="Hyperlink"/>
                <w:noProof/>
              </w:rPr>
              <w:t>Governance Structure</w:t>
            </w:r>
            <w:r w:rsidR="00B02827">
              <w:rPr>
                <w:noProof/>
                <w:webHidden/>
              </w:rPr>
              <w:tab/>
            </w:r>
            <w:r w:rsidR="00B02827">
              <w:rPr>
                <w:noProof/>
                <w:webHidden/>
              </w:rPr>
              <w:fldChar w:fldCharType="begin"/>
            </w:r>
            <w:r w:rsidR="00B02827">
              <w:rPr>
                <w:noProof/>
                <w:webHidden/>
              </w:rPr>
              <w:instrText xml:space="preserve"> PAGEREF _Toc92460223 \h </w:instrText>
            </w:r>
            <w:r w:rsidR="00B02827">
              <w:rPr>
                <w:noProof/>
                <w:webHidden/>
              </w:rPr>
            </w:r>
            <w:r w:rsidR="00B02827">
              <w:rPr>
                <w:noProof/>
                <w:webHidden/>
              </w:rPr>
              <w:fldChar w:fldCharType="separate"/>
            </w:r>
            <w:r w:rsidR="00B02827">
              <w:rPr>
                <w:noProof/>
                <w:webHidden/>
              </w:rPr>
              <w:t>5</w:t>
            </w:r>
            <w:r w:rsidR="00B02827">
              <w:rPr>
                <w:noProof/>
                <w:webHidden/>
              </w:rPr>
              <w:fldChar w:fldCharType="end"/>
            </w:r>
          </w:hyperlink>
        </w:p>
        <w:p w14:paraId="7CDE75FF" w14:textId="6BEAD13E" w:rsidR="00B02827" w:rsidRDefault="005B1A84">
          <w:pPr>
            <w:pStyle w:val="TOC2"/>
            <w:tabs>
              <w:tab w:val="right" w:leader="dot" w:pos="9016"/>
            </w:tabs>
            <w:rPr>
              <w:noProof/>
            </w:rPr>
          </w:pPr>
          <w:hyperlink w:anchor="_Toc92460225" w:history="1">
            <w:r w:rsidR="00B02827" w:rsidRPr="0081099B">
              <w:rPr>
                <w:rStyle w:val="Hyperlink"/>
                <w:noProof/>
              </w:rPr>
              <w:t>Risk Assessment</w:t>
            </w:r>
            <w:r w:rsidR="00B02827">
              <w:rPr>
                <w:noProof/>
                <w:webHidden/>
              </w:rPr>
              <w:tab/>
            </w:r>
            <w:r w:rsidR="00B02827">
              <w:rPr>
                <w:noProof/>
                <w:webHidden/>
              </w:rPr>
              <w:fldChar w:fldCharType="begin"/>
            </w:r>
            <w:r w:rsidR="00B02827">
              <w:rPr>
                <w:noProof/>
                <w:webHidden/>
              </w:rPr>
              <w:instrText xml:space="preserve"> PAGEREF _Toc92460225 \h </w:instrText>
            </w:r>
            <w:r w:rsidR="00B02827">
              <w:rPr>
                <w:noProof/>
                <w:webHidden/>
              </w:rPr>
            </w:r>
            <w:r w:rsidR="00B02827">
              <w:rPr>
                <w:noProof/>
                <w:webHidden/>
              </w:rPr>
              <w:fldChar w:fldCharType="separate"/>
            </w:r>
            <w:r w:rsidR="00B02827">
              <w:rPr>
                <w:noProof/>
                <w:webHidden/>
              </w:rPr>
              <w:t>6</w:t>
            </w:r>
            <w:r w:rsidR="00B02827">
              <w:rPr>
                <w:noProof/>
                <w:webHidden/>
              </w:rPr>
              <w:fldChar w:fldCharType="end"/>
            </w:r>
          </w:hyperlink>
        </w:p>
        <w:p w14:paraId="27F36EFF" w14:textId="49A08C1A" w:rsidR="00B02827" w:rsidRDefault="005B1A84">
          <w:pPr>
            <w:pStyle w:val="TOC2"/>
            <w:tabs>
              <w:tab w:val="right" w:leader="dot" w:pos="9016"/>
            </w:tabs>
            <w:rPr>
              <w:noProof/>
            </w:rPr>
          </w:pPr>
          <w:hyperlink w:anchor="_Toc92460227" w:history="1">
            <w:r w:rsidR="00B02827" w:rsidRPr="0081099B">
              <w:rPr>
                <w:rStyle w:val="Hyperlink"/>
                <w:noProof/>
              </w:rPr>
              <w:t>Strategy</w:t>
            </w:r>
            <w:r w:rsidR="00B02827">
              <w:rPr>
                <w:noProof/>
                <w:webHidden/>
              </w:rPr>
              <w:tab/>
            </w:r>
            <w:r w:rsidR="00B02827">
              <w:rPr>
                <w:noProof/>
                <w:webHidden/>
              </w:rPr>
              <w:fldChar w:fldCharType="begin"/>
            </w:r>
            <w:r w:rsidR="00B02827">
              <w:rPr>
                <w:noProof/>
                <w:webHidden/>
              </w:rPr>
              <w:instrText xml:space="preserve"> PAGEREF _Toc92460227 \h </w:instrText>
            </w:r>
            <w:r w:rsidR="00B02827">
              <w:rPr>
                <w:noProof/>
                <w:webHidden/>
              </w:rPr>
            </w:r>
            <w:r w:rsidR="00B02827">
              <w:rPr>
                <w:noProof/>
                <w:webHidden/>
              </w:rPr>
              <w:fldChar w:fldCharType="separate"/>
            </w:r>
            <w:r w:rsidR="00B02827">
              <w:rPr>
                <w:noProof/>
                <w:webHidden/>
              </w:rPr>
              <w:t>7</w:t>
            </w:r>
            <w:r w:rsidR="00B02827">
              <w:rPr>
                <w:noProof/>
                <w:webHidden/>
              </w:rPr>
              <w:fldChar w:fldCharType="end"/>
            </w:r>
          </w:hyperlink>
        </w:p>
        <w:p w14:paraId="3660EAA7" w14:textId="785EAB4B" w:rsidR="00B02827" w:rsidRDefault="005B1A84">
          <w:pPr>
            <w:pStyle w:val="TOC2"/>
            <w:tabs>
              <w:tab w:val="right" w:leader="dot" w:pos="9016"/>
            </w:tabs>
            <w:rPr>
              <w:noProof/>
            </w:rPr>
          </w:pPr>
          <w:hyperlink w:anchor="_Toc92460229" w:history="1">
            <w:r w:rsidR="00B02827" w:rsidRPr="0081099B">
              <w:rPr>
                <w:rStyle w:val="Hyperlink"/>
                <w:noProof/>
              </w:rPr>
              <w:t xml:space="preserve">Governing </w:t>
            </w:r>
            <w:r w:rsidR="00AD1ECC">
              <w:rPr>
                <w:rStyle w:val="Hyperlink"/>
                <w:noProof/>
              </w:rPr>
              <w:t>b</w:t>
            </w:r>
            <w:r w:rsidR="00B02827" w:rsidRPr="0081099B">
              <w:rPr>
                <w:rStyle w:val="Hyperlink"/>
                <w:noProof/>
              </w:rPr>
              <w:t>ody and management incentives</w:t>
            </w:r>
            <w:r w:rsidR="00B02827">
              <w:rPr>
                <w:noProof/>
                <w:webHidden/>
              </w:rPr>
              <w:tab/>
            </w:r>
            <w:r w:rsidR="00B02827">
              <w:rPr>
                <w:noProof/>
                <w:webHidden/>
              </w:rPr>
              <w:fldChar w:fldCharType="begin"/>
            </w:r>
            <w:r w:rsidR="00B02827">
              <w:rPr>
                <w:noProof/>
                <w:webHidden/>
              </w:rPr>
              <w:instrText xml:space="preserve"> PAGEREF _Toc92460229 \h </w:instrText>
            </w:r>
            <w:r w:rsidR="00B02827">
              <w:rPr>
                <w:noProof/>
                <w:webHidden/>
              </w:rPr>
            </w:r>
            <w:r w:rsidR="00B02827">
              <w:rPr>
                <w:noProof/>
                <w:webHidden/>
              </w:rPr>
              <w:fldChar w:fldCharType="separate"/>
            </w:r>
            <w:r w:rsidR="00B02827">
              <w:rPr>
                <w:noProof/>
                <w:webHidden/>
              </w:rPr>
              <w:t>9</w:t>
            </w:r>
            <w:r w:rsidR="00B02827">
              <w:rPr>
                <w:noProof/>
                <w:webHidden/>
              </w:rPr>
              <w:fldChar w:fldCharType="end"/>
            </w:r>
          </w:hyperlink>
        </w:p>
        <w:p w14:paraId="6AB4B5A4" w14:textId="48D1D6F0" w:rsidR="00B02827" w:rsidRDefault="005B1A84">
          <w:pPr>
            <w:pStyle w:val="TOC2"/>
            <w:tabs>
              <w:tab w:val="right" w:leader="dot" w:pos="9016"/>
            </w:tabs>
            <w:rPr>
              <w:noProof/>
            </w:rPr>
          </w:pPr>
          <w:hyperlink w:anchor="_Toc92460231" w:history="1">
            <w:r w:rsidR="00B02827" w:rsidRPr="0081099B">
              <w:rPr>
                <w:rStyle w:val="Hyperlink"/>
                <w:noProof/>
              </w:rPr>
              <w:t>Reporting climate risk</w:t>
            </w:r>
            <w:r w:rsidR="00B02827">
              <w:rPr>
                <w:noProof/>
                <w:webHidden/>
              </w:rPr>
              <w:tab/>
            </w:r>
            <w:r w:rsidR="00B02827">
              <w:rPr>
                <w:noProof/>
                <w:webHidden/>
              </w:rPr>
              <w:fldChar w:fldCharType="begin"/>
            </w:r>
            <w:r w:rsidR="00B02827">
              <w:rPr>
                <w:noProof/>
                <w:webHidden/>
              </w:rPr>
              <w:instrText xml:space="preserve"> PAGEREF _Toc92460231 \h </w:instrText>
            </w:r>
            <w:r w:rsidR="00B02827">
              <w:rPr>
                <w:noProof/>
                <w:webHidden/>
              </w:rPr>
            </w:r>
            <w:r w:rsidR="00B02827">
              <w:rPr>
                <w:noProof/>
                <w:webHidden/>
              </w:rPr>
              <w:fldChar w:fldCharType="separate"/>
            </w:r>
            <w:r w:rsidR="00B02827">
              <w:rPr>
                <w:noProof/>
                <w:webHidden/>
              </w:rPr>
              <w:t>11</w:t>
            </w:r>
            <w:r w:rsidR="00B02827">
              <w:rPr>
                <w:noProof/>
                <w:webHidden/>
              </w:rPr>
              <w:fldChar w:fldCharType="end"/>
            </w:r>
          </w:hyperlink>
        </w:p>
        <w:p w14:paraId="43BF8106" w14:textId="0E7E34F9" w:rsidR="00B02827" w:rsidRDefault="005B1A84">
          <w:pPr>
            <w:pStyle w:val="TOC2"/>
            <w:tabs>
              <w:tab w:val="right" w:leader="dot" w:pos="9016"/>
            </w:tabs>
            <w:rPr>
              <w:noProof/>
            </w:rPr>
          </w:pPr>
          <w:hyperlink w:anchor="_Toc92460233" w:history="1">
            <w:r w:rsidR="00B02827" w:rsidRPr="0081099B">
              <w:rPr>
                <w:rStyle w:val="Hyperlink"/>
                <w:noProof/>
              </w:rPr>
              <w:t>External engagement</w:t>
            </w:r>
            <w:r w:rsidR="00B02827">
              <w:rPr>
                <w:noProof/>
                <w:webHidden/>
              </w:rPr>
              <w:tab/>
            </w:r>
            <w:r w:rsidR="00B02827">
              <w:rPr>
                <w:noProof/>
                <w:webHidden/>
              </w:rPr>
              <w:fldChar w:fldCharType="begin"/>
            </w:r>
            <w:r w:rsidR="00B02827">
              <w:rPr>
                <w:noProof/>
                <w:webHidden/>
              </w:rPr>
              <w:instrText xml:space="preserve"> PAGEREF _Toc92460233 \h </w:instrText>
            </w:r>
            <w:r w:rsidR="00B02827">
              <w:rPr>
                <w:noProof/>
                <w:webHidden/>
              </w:rPr>
            </w:r>
            <w:r w:rsidR="00B02827">
              <w:rPr>
                <w:noProof/>
                <w:webHidden/>
              </w:rPr>
              <w:fldChar w:fldCharType="separate"/>
            </w:r>
            <w:r w:rsidR="00B02827">
              <w:rPr>
                <w:noProof/>
                <w:webHidden/>
              </w:rPr>
              <w:t>13</w:t>
            </w:r>
            <w:r w:rsidR="00B02827">
              <w:rPr>
                <w:noProof/>
                <w:webHidden/>
              </w:rPr>
              <w:fldChar w:fldCharType="end"/>
            </w:r>
          </w:hyperlink>
        </w:p>
        <w:p w14:paraId="7AD885D6" w14:textId="298CD267" w:rsidR="00B02827" w:rsidRDefault="005B1A84" w:rsidP="009232D5">
          <w:pPr>
            <w:pStyle w:val="TOC2"/>
            <w:tabs>
              <w:tab w:val="right" w:leader="dot" w:pos="9016"/>
            </w:tabs>
            <w:rPr>
              <w:noProof/>
            </w:rPr>
          </w:pPr>
          <w:hyperlink w:anchor="_Toc92460235" w:history="1">
            <w:r w:rsidR="00B02827" w:rsidRPr="0081099B">
              <w:rPr>
                <w:rStyle w:val="Hyperlink"/>
                <w:noProof/>
              </w:rPr>
              <w:t>Acknowledgement and other references</w:t>
            </w:r>
            <w:r w:rsidR="00B02827">
              <w:rPr>
                <w:noProof/>
                <w:webHidden/>
              </w:rPr>
              <w:tab/>
            </w:r>
            <w:r w:rsidR="00B02827">
              <w:rPr>
                <w:noProof/>
                <w:webHidden/>
              </w:rPr>
              <w:fldChar w:fldCharType="begin"/>
            </w:r>
            <w:r w:rsidR="00B02827">
              <w:rPr>
                <w:noProof/>
                <w:webHidden/>
              </w:rPr>
              <w:instrText xml:space="preserve"> PAGEREF _Toc92460235 \h </w:instrText>
            </w:r>
            <w:r w:rsidR="00B02827">
              <w:rPr>
                <w:noProof/>
                <w:webHidden/>
              </w:rPr>
            </w:r>
            <w:r w:rsidR="00B02827">
              <w:rPr>
                <w:noProof/>
                <w:webHidden/>
              </w:rPr>
              <w:fldChar w:fldCharType="separate"/>
            </w:r>
            <w:r w:rsidR="00B02827">
              <w:rPr>
                <w:noProof/>
                <w:webHidden/>
              </w:rPr>
              <w:t>14</w:t>
            </w:r>
            <w:r w:rsidR="00B02827">
              <w:rPr>
                <w:noProof/>
                <w:webHidden/>
              </w:rPr>
              <w:fldChar w:fldCharType="end"/>
            </w:r>
          </w:hyperlink>
          <w:r w:rsidR="00B02827">
            <w:rPr>
              <w:b/>
              <w:bCs/>
              <w:noProof/>
            </w:rPr>
            <w:fldChar w:fldCharType="end"/>
          </w:r>
        </w:p>
      </w:sdtContent>
    </w:sdt>
    <w:p w14:paraId="326EE1C9" w14:textId="03F3DAF8" w:rsidR="008970A3" w:rsidRDefault="008970A3">
      <w:r>
        <w:br w:type="page"/>
      </w:r>
    </w:p>
    <w:p w14:paraId="71B5B25A" w14:textId="77777777" w:rsidR="008970A3" w:rsidRPr="008970A3" w:rsidRDefault="008970A3" w:rsidP="008970A3">
      <w:pPr>
        <w:rPr>
          <w:rFonts w:ascii="Avenir Heavy" w:hAnsi="Avenir Heavy"/>
          <w:color w:val="88750C"/>
          <w:szCs w:val="18"/>
        </w:rPr>
        <w:sectPr w:rsidR="008970A3" w:rsidRPr="008970A3" w:rsidSect="00E30621">
          <w:type w:val="continuous"/>
          <w:pgSz w:w="11906" w:h="16838"/>
          <w:pgMar w:top="709" w:right="1440" w:bottom="1440" w:left="1440" w:header="708" w:footer="708" w:gutter="0"/>
          <w:pgNumType w:start="1"/>
          <w:cols w:space="708"/>
          <w:titlePg/>
          <w:docGrid w:linePitch="360"/>
        </w:sectPr>
      </w:pPr>
    </w:p>
    <w:p w14:paraId="556568A9" w14:textId="77777777" w:rsidR="00EE433F" w:rsidRDefault="00EE433F" w:rsidP="00FD08CA">
      <w:pPr>
        <w:pStyle w:val="Heading2"/>
        <w:spacing w:line="240" w:lineRule="auto"/>
      </w:pPr>
    </w:p>
    <w:p w14:paraId="192BEF5D" w14:textId="6AAEF7CD" w:rsidR="00461304" w:rsidRPr="006B5205" w:rsidRDefault="00461304" w:rsidP="00FD08CA">
      <w:pPr>
        <w:pStyle w:val="Heading2"/>
        <w:spacing w:line="240" w:lineRule="auto"/>
      </w:pPr>
      <w:bookmarkStart w:id="5" w:name="_Toc92460216"/>
      <w:r>
        <w:t>How to use th</w:t>
      </w:r>
      <w:r w:rsidR="009E7E67">
        <w:t>is guide</w:t>
      </w:r>
      <w:bookmarkEnd w:id="5"/>
    </w:p>
    <w:p w14:paraId="1EE97E29" w14:textId="1BFA6D01" w:rsidR="28261852" w:rsidRDefault="28261852" w:rsidP="00FD08CA">
      <w:pPr>
        <w:pStyle w:val="BodyText"/>
        <w:spacing w:line="240" w:lineRule="auto"/>
      </w:pPr>
      <w:r>
        <w:t>This guide is arranged in the following themes:</w:t>
      </w:r>
    </w:p>
    <w:p w14:paraId="79426B6A" w14:textId="43A1EC13" w:rsidR="28261852" w:rsidRDefault="28261852" w:rsidP="00D45000">
      <w:pPr>
        <w:pStyle w:val="BodyText"/>
        <w:numPr>
          <w:ilvl w:val="0"/>
          <w:numId w:val="13"/>
        </w:numPr>
        <w:spacing w:after="0" w:line="360" w:lineRule="auto"/>
      </w:pPr>
      <w:r>
        <w:t>Accountability</w:t>
      </w:r>
    </w:p>
    <w:p w14:paraId="060FA641" w14:textId="3CC77D40" w:rsidR="28261852" w:rsidRDefault="28261852" w:rsidP="00D45000">
      <w:pPr>
        <w:pStyle w:val="BodyText"/>
        <w:numPr>
          <w:ilvl w:val="0"/>
          <w:numId w:val="13"/>
        </w:numPr>
        <w:spacing w:after="0" w:line="360" w:lineRule="auto"/>
      </w:pPr>
      <w:r>
        <w:t>Understanding of climate change</w:t>
      </w:r>
    </w:p>
    <w:p w14:paraId="32703B94" w14:textId="00C82669" w:rsidR="28261852" w:rsidRDefault="28261852" w:rsidP="00D45000">
      <w:pPr>
        <w:pStyle w:val="BodyText"/>
        <w:numPr>
          <w:ilvl w:val="0"/>
          <w:numId w:val="13"/>
        </w:numPr>
        <w:spacing w:after="0" w:line="360" w:lineRule="auto"/>
      </w:pPr>
      <w:r>
        <w:t>Governance structure</w:t>
      </w:r>
    </w:p>
    <w:p w14:paraId="2B1120C5" w14:textId="7175BD03" w:rsidR="28261852" w:rsidRDefault="28261852" w:rsidP="00D45000">
      <w:pPr>
        <w:pStyle w:val="BodyText"/>
        <w:numPr>
          <w:ilvl w:val="0"/>
          <w:numId w:val="13"/>
        </w:numPr>
        <w:spacing w:after="0" w:line="360" w:lineRule="auto"/>
      </w:pPr>
      <w:r>
        <w:t>Risk assessment</w:t>
      </w:r>
    </w:p>
    <w:p w14:paraId="45BF8319" w14:textId="308C13AC" w:rsidR="28261852" w:rsidRDefault="28261852" w:rsidP="00D45000">
      <w:pPr>
        <w:pStyle w:val="BodyText"/>
        <w:numPr>
          <w:ilvl w:val="0"/>
          <w:numId w:val="13"/>
        </w:numPr>
        <w:spacing w:after="0" w:line="360" w:lineRule="auto"/>
      </w:pPr>
      <w:r>
        <w:t>Strategy</w:t>
      </w:r>
    </w:p>
    <w:p w14:paraId="1B523E38" w14:textId="69ECB3FC" w:rsidR="28261852" w:rsidRDefault="28261852" w:rsidP="00D45000">
      <w:pPr>
        <w:pStyle w:val="BodyText"/>
        <w:numPr>
          <w:ilvl w:val="0"/>
          <w:numId w:val="13"/>
        </w:numPr>
        <w:spacing w:after="0" w:line="360" w:lineRule="auto"/>
      </w:pPr>
      <w:r>
        <w:t>Governing body and management incentives</w:t>
      </w:r>
    </w:p>
    <w:p w14:paraId="1951F2A7" w14:textId="618874E6" w:rsidR="28261852" w:rsidRDefault="28261852" w:rsidP="00D45000">
      <w:pPr>
        <w:pStyle w:val="BodyText"/>
        <w:numPr>
          <w:ilvl w:val="0"/>
          <w:numId w:val="13"/>
        </w:numPr>
        <w:spacing w:after="0" w:line="360" w:lineRule="auto"/>
      </w:pPr>
      <w:r>
        <w:t>Reporting climate risk</w:t>
      </w:r>
    </w:p>
    <w:p w14:paraId="670DDCA9" w14:textId="0B0239B5" w:rsidR="28261852" w:rsidRDefault="28261852" w:rsidP="00D45000">
      <w:pPr>
        <w:pStyle w:val="BodyText"/>
        <w:numPr>
          <w:ilvl w:val="0"/>
          <w:numId w:val="13"/>
        </w:numPr>
        <w:spacing w:after="0" w:line="360" w:lineRule="auto"/>
      </w:pPr>
      <w:r>
        <w:t>External engagement</w:t>
      </w:r>
    </w:p>
    <w:p w14:paraId="1E5723EF" w14:textId="77777777" w:rsidR="00FD08CA" w:rsidRDefault="00FD08CA" w:rsidP="00FD08CA">
      <w:pPr>
        <w:pStyle w:val="BodyText"/>
        <w:spacing w:line="240" w:lineRule="auto"/>
      </w:pPr>
    </w:p>
    <w:p w14:paraId="424D0D7B" w14:textId="367AC151" w:rsidR="28261852" w:rsidRDefault="28261852" w:rsidP="00FD08CA">
      <w:pPr>
        <w:pStyle w:val="BodyText"/>
        <w:spacing w:line="240" w:lineRule="auto"/>
      </w:pPr>
      <w:r>
        <w:t xml:space="preserve">In each theme are three levels of </w:t>
      </w:r>
      <w:r w:rsidR="79DB45BF">
        <w:t>question</w:t>
      </w:r>
      <w:r>
        <w:t>s, each level dipping into a further depth of questioning.</w:t>
      </w:r>
    </w:p>
    <w:p w14:paraId="41074A33" w14:textId="08C05403" w:rsidR="448E1D80" w:rsidRDefault="448E1D80" w:rsidP="00D45000">
      <w:pPr>
        <w:pStyle w:val="Heading2"/>
        <w:numPr>
          <w:ilvl w:val="0"/>
          <w:numId w:val="12"/>
        </w:numPr>
        <w:spacing w:after="0" w:line="360" w:lineRule="auto"/>
      </w:pPr>
      <w:bookmarkStart w:id="6" w:name="_Toc92460217"/>
      <w:r>
        <w:t>Question level 1</w:t>
      </w:r>
      <w:bookmarkEnd w:id="6"/>
    </w:p>
    <w:p w14:paraId="54EA6D41" w14:textId="66157DCD" w:rsidR="448E1D80" w:rsidRDefault="448E1D80" w:rsidP="00D45000">
      <w:pPr>
        <w:pStyle w:val="Heading3"/>
        <w:numPr>
          <w:ilvl w:val="0"/>
          <w:numId w:val="12"/>
        </w:numPr>
        <w:spacing w:after="0" w:line="360" w:lineRule="auto"/>
      </w:pPr>
      <w:bookmarkStart w:id="7" w:name="_Toc92460218"/>
      <w:r>
        <w:t>Question level 2</w:t>
      </w:r>
      <w:bookmarkEnd w:id="7"/>
    </w:p>
    <w:p w14:paraId="469B9577" w14:textId="40B84567" w:rsidR="448E1D80" w:rsidRDefault="448E1D80" w:rsidP="00D45000">
      <w:pPr>
        <w:pStyle w:val="BodyText"/>
        <w:numPr>
          <w:ilvl w:val="0"/>
          <w:numId w:val="12"/>
        </w:numPr>
        <w:spacing w:after="0" w:line="360" w:lineRule="auto"/>
        <w:rPr>
          <w:rStyle w:val="BodyTextChar"/>
        </w:rPr>
      </w:pPr>
      <w:r w:rsidRPr="31BA781B">
        <w:rPr>
          <w:rStyle w:val="BodyTextChar"/>
        </w:rPr>
        <w:t>Question level 3</w:t>
      </w:r>
    </w:p>
    <w:p w14:paraId="784B6113" w14:textId="77777777" w:rsidR="00F33B3D" w:rsidRDefault="00F33B3D" w:rsidP="00F33B3D">
      <w:pPr>
        <w:pStyle w:val="BodyText"/>
        <w:spacing w:line="240" w:lineRule="auto"/>
        <w:ind w:left="720"/>
      </w:pPr>
    </w:p>
    <w:p w14:paraId="20BEFFC1" w14:textId="009BD28B" w:rsidR="28261852" w:rsidRPr="00780A49" w:rsidRDefault="4C75CD66" w:rsidP="00FD08CA">
      <w:pPr>
        <w:pStyle w:val="BodyText"/>
        <w:spacing w:line="240" w:lineRule="auto"/>
        <w:rPr>
          <w:rFonts w:ascii="Wingdings 2" w:hAnsi="Wingdings 2"/>
        </w:rPr>
      </w:pPr>
      <w:r>
        <w:t>The top two levels of questions can be expanded</w:t>
      </w:r>
      <w:r w:rsidR="000D266B">
        <w:t xml:space="preserve"> or </w:t>
      </w:r>
      <w:r w:rsidR="63472344">
        <w:t>co</w:t>
      </w:r>
      <w:r w:rsidR="6A80BCF1">
        <w:t>llapsed</w:t>
      </w:r>
      <w:r>
        <w:t xml:space="preserve"> to show </w:t>
      </w:r>
      <w:r w:rsidR="006C5162">
        <w:t xml:space="preserve">or hide </w:t>
      </w:r>
      <w:r>
        <w:t>the next level</w:t>
      </w:r>
      <w:r w:rsidR="00050300">
        <w:t xml:space="preserve"> by hovering</w:t>
      </w:r>
      <w:r w:rsidR="00331E42">
        <w:t xml:space="preserve"> your </w:t>
      </w:r>
      <w:r w:rsidR="00E8148E">
        <w:t xml:space="preserve">cursor over the heading and clicking on </w:t>
      </w:r>
      <w:r w:rsidR="00DE36CD">
        <w:rPr>
          <w:rFonts w:ascii="Wingdings 3" w:hAnsi="Wingdings 3"/>
        </w:rPr>
        <w:t>y</w:t>
      </w:r>
      <w:r>
        <w:t>.</w:t>
      </w:r>
      <w:r w:rsidR="04B41C34">
        <w:t xml:space="preserve">  The</w:t>
      </w:r>
      <w:r w:rsidR="00A2206F">
        <w:t xml:space="preserve"> more detai</w:t>
      </w:r>
      <w:r w:rsidR="00A52328">
        <w:t>led</w:t>
      </w:r>
      <w:r w:rsidR="04B41C34">
        <w:t xml:space="preserve"> third level is in a checklist format to help you assess where you sit.</w:t>
      </w:r>
    </w:p>
    <w:p w14:paraId="711E7CEB" w14:textId="5A5DF199" w:rsidR="28261852" w:rsidRDefault="28261852" w:rsidP="00FD08CA">
      <w:pPr>
        <w:pStyle w:val="BodyText"/>
        <w:spacing w:line="240" w:lineRule="auto"/>
      </w:pPr>
      <w:r>
        <w:t xml:space="preserve">For smaller organisations, it may be enough to consider </w:t>
      </w:r>
      <w:r w:rsidR="42562915">
        <w:t xml:space="preserve">the </w:t>
      </w:r>
      <w:r w:rsidR="22AB73FE">
        <w:t xml:space="preserve">top two levels of questions and, depending on how you operate, not </w:t>
      </w:r>
      <w:r w:rsidR="4B2FBBFB">
        <w:t>all</w:t>
      </w:r>
      <w:r w:rsidR="22AB73FE">
        <w:t xml:space="preserve"> the questions may be relevant</w:t>
      </w:r>
      <w:r w:rsidR="0033467A">
        <w:t>.</w:t>
      </w:r>
      <w:r w:rsidR="493B65A7">
        <w:t xml:space="preserve">  </w:t>
      </w:r>
    </w:p>
    <w:p w14:paraId="4F42471B" w14:textId="77777777" w:rsidR="0044420C" w:rsidRDefault="0044420C">
      <w:pPr>
        <w:rPr>
          <w:rFonts w:ascii="Avenir Book" w:hAnsi="Avenir Book"/>
          <w:color w:val="767171" w:themeColor="background2" w:themeShade="80"/>
          <w:szCs w:val="24"/>
        </w:rPr>
      </w:pPr>
      <w:r>
        <w:br w:type="page"/>
      </w:r>
    </w:p>
    <w:p w14:paraId="6993C7E7" w14:textId="00D38FDA" w:rsidR="31AB5645" w:rsidRDefault="2B4C05B5" w:rsidP="00BE52E5">
      <w:pPr>
        <w:pStyle w:val="Heading2"/>
      </w:pPr>
      <w:bookmarkStart w:id="8" w:name="_Toc92460219"/>
      <w:r>
        <w:t>Accountability</w:t>
      </w:r>
      <w:bookmarkEnd w:id="8"/>
    </w:p>
    <w:p w14:paraId="7A25BCAB" w14:textId="64384F20" w:rsidR="00AE5A65" w:rsidRDefault="00AE5A65" w:rsidP="00AE5A65">
      <w:pPr>
        <w:pStyle w:val="BodyText"/>
      </w:pPr>
      <w:r>
        <w:t>Your governing body is responsible for the long</w:t>
      </w:r>
      <w:r w:rsidR="6ED56307">
        <w:t>-</w:t>
      </w:r>
      <w:r>
        <w:t>term health of your organisation and for overseeing management of risks and opportunities, including climate change risks and opportunities.</w:t>
      </w:r>
    </w:p>
    <w:p w14:paraId="5F4074DC" w14:textId="77777777" w:rsidR="00D45000" w:rsidRDefault="00D45000" w:rsidP="00AE5A65">
      <w:pPr>
        <w:pStyle w:val="BodyText"/>
      </w:pPr>
    </w:p>
    <w:p w14:paraId="2F0A51AB" w14:textId="52F38B6A" w:rsidR="004E2549" w:rsidRPr="004E2549" w:rsidRDefault="00E93481" w:rsidP="00D45000">
      <w:pPr>
        <w:pStyle w:val="Heading3"/>
      </w:pPr>
      <w:bookmarkStart w:id="9" w:name="_Toc92460220"/>
      <w:r w:rsidRPr="001356A1">
        <w:t>Does your governing body see themselves as accountable for climate risks and opportunities?</w:t>
      </w:r>
      <w:bookmarkEnd w:id="9"/>
    </w:p>
    <w:tbl>
      <w:tblPr>
        <w:tblStyle w:val="TableGrid"/>
        <w:tblW w:w="9016" w:type="dxa"/>
        <w:tblLayout w:type="fixed"/>
        <w:tblLook w:val="06A0" w:firstRow="1" w:lastRow="0" w:firstColumn="1" w:lastColumn="0" w:noHBand="1" w:noVBand="1"/>
      </w:tblPr>
      <w:tblGrid>
        <w:gridCol w:w="5384"/>
        <w:gridCol w:w="1234"/>
        <w:gridCol w:w="1290"/>
        <w:gridCol w:w="1108"/>
      </w:tblGrid>
      <w:tr w:rsidR="00AC6644" w:rsidRPr="005326EB" w14:paraId="2EB547D6" w14:textId="77777777" w:rsidTr="00A21ED8">
        <w:trPr>
          <w:trHeight w:val="1070"/>
          <w:tblHeader/>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shd w:val="clear" w:color="auto" w:fill="FFFFFF" w:themeFill="background1"/>
          </w:tcPr>
          <w:p w14:paraId="34A86EE7" w14:textId="77777777" w:rsidR="00285A19" w:rsidRPr="00682707" w:rsidRDefault="00285A19" w:rsidP="001356A1">
            <w:pPr>
              <w:pStyle w:val="BodyText"/>
              <w:rPr>
                <w:b/>
                <w:bCs/>
                <w:color w:val="FFFFFF" w:themeColor="background1"/>
              </w:rPr>
            </w:pPr>
            <w:bookmarkStart w:id="10" w:name="_Hlk93331063"/>
            <w:r w:rsidRPr="00682707">
              <w:rPr>
                <w:b/>
                <w:bCs/>
                <w:color w:val="88750C"/>
              </w:rPr>
              <w:t>Question</w:t>
            </w:r>
          </w:p>
        </w:tc>
        <w:tc>
          <w:tcPr>
            <w:tcW w:w="1234" w:type="dxa"/>
            <w:tcBorders>
              <w:top w:val="single" w:sz="2" w:space="0" w:color="FF0000"/>
              <w:left w:val="single" w:sz="2" w:space="0" w:color="FF0000"/>
              <w:bottom w:val="single" w:sz="2" w:space="0" w:color="FF0000"/>
              <w:right w:val="single" w:sz="2" w:space="0" w:color="FF0000"/>
            </w:tcBorders>
            <w:shd w:val="clear" w:color="auto" w:fill="FFFFFF" w:themeFill="background1"/>
          </w:tcPr>
          <w:p w14:paraId="3CB35EC6" w14:textId="266FF3B7" w:rsidR="00285A19" w:rsidRPr="00F70339" w:rsidRDefault="00AC6644" w:rsidP="001356A1">
            <w:pPr>
              <w:pStyle w:val="BodyText"/>
              <w:rPr>
                <w:color w:val="DA2A00"/>
              </w:rPr>
            </w:pPr>
            <w:r w:rsidRPr="00F70339">
              <w:rPr>
                <w:color w:val="DA2A00"/>
              </w:rPr>
              <w:softHyphen/>
            </w:r>
            <w:r w:rsidR="00285A19" w:rsidRPr="00F70339">
              <w:rPr>
                <w:color w:val="DA2A00"/>
              </w:rPr>
              <w:t>Just starting</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shd w:val="clear" w:color="auto" w:fill="FFFFFF" w:themeFill="background1"/>
          </w:tcPr>
          <w:p w14:paraId="48479703" w14:textId="57E34219" w:rsidR="00285A19" w:rsidRPr="004926B3" w:rsidRDefault="007620A7" w:rsidP="001356A1">
            <w:pPr>
              <w:pStyle w:val="BodyText"/>
              <w:rPr>
                <w:color w:val="A76635"/>
              </w:rPr>
            </w:pPr>
            <w:r w:rsidRPr="004926B3">
              <w:rPr>
                <w:color w:val="A76635"/>
              </w:rPr>
              <w:softHyphen/>
            </w:r>
            <w:r w:rsidRPr="004926B3">
              <w:rPr>
                <w:color w:val="A76635"/>
              </w:rPr>
              <w:softHyphen/>
            </w:r>
            <w:r w:rsidR="00285A19" w:rsidRPr="004926B3">
              <w:rPr>
                <w:color w:val="A76635"/>
              </w:rPr>
              <w:t>On the way</w:t>
            </w:r>
          </w:p>
        </w:tc>
        <w:tc>
          <w:tcPr>
            <w:tcW w:w="1108" w:type="dxa"/>
            <w:tcBorders>
              <w:top w:val="single" w:sz="2" w:space="0" w:color="00B050"/>
              <w:left w:val="single" w:sz="2" w:space="0" w:color="ED7D31" w:themeColor="accent2"/>
              <w:bottom w:val="single" w:sz="2" w:space="0" w:color="00B050"/>
              <w:right w:val="single" w:sz="2" w:space="0" w:color="00B050"/>
            </w:tcBorders>
            <w:shd w:val="clear" w:color="auto" w:fill="FFFFFF" w:themeFill="background1"/>
          </w:tcPr>
          <w:p w14:paraId="7D793A0F" w14:textId="77777777" w:rsidR="00285A19" w:rsidRPr="00F70339" w:rsidRDefault="00285A19" w:rsidP="001356A1">
            <w:pPr>
              <w:pStyle w:val="BodyText"/>
              <w:rPr>
                <w:color w:val="FFFFFF" w:themeColor="background1"/>
              </w:rPr>
            </w:pPr>
            <w:r w:rsidRPr="004926B3">
              <w:rPr>
                <w:color w:val="538135" w:themeColor="accent6" w:themeShade="BF"/>
              </w:rPr>
              <w:t>Got it covered</w:t>
            </w:r>
          </w:p>
        </w:tc>
      </w:tr>
      <w:tr w:rsidR="00285A19" w14:paraId="79E9C7A5" w14:textId="77777777" w:rsidTr="00A21ED8">
        <w:trPr>
          <w:trHeight w:val="1873"/>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7B506DD7" w14:textId="551C24FF" w:rsidR="004E2549" w:rsidRDefault="004B12D5" w:rsidP="004B12D5">
            <w:pPr>
              <w:pStyle w:val="BodyText"/>
            </w:pPr>
            <w:r>
              <w:t>Does your governing body consider risks and opportunities associated with climate change</w:t>
            </w:r>
            <w:r w:rsidR="004E2549">
              <w:t>?</w:t>
            </w:r>
          </w:p>
          <w:p w14:paraId="33C4326A" w14:textId="77777777" w:rsidR="00D45000" w:rsidRDefault="00D45000" w:rsidP="004B12D5">
            <w:pPr>
              <w:pStyle w:val="BodyText"/>
            </w:pPr>
          </w:p>
          <w:p w14:paraId="1FEB5AD7" w14:textId="3682F4BA" w:rsidR="004B12D5" w:rsidRDefault="004E2549" w:rsidP="004B12D5">
            <w:pPr>
              <w:pStyle w:val="BodyText"/>
            </w:pPr>
            <w:r>
              <w:t>D</w:t>
            </w:r>
            <w:r w:rsidR="004B12D5">
              <w:t>o they see this as part of their role and is it included in their duties?</w:t>
            </w:r>
          </w:p>
          <w:p w14:paraId="7B91B647" w14:textId="2308ADD8" w:rsidR="00285A19" w:rsidRDefault="00285A19" w:rsidP="00E35B1B">
            <w:pPr>
              <w:spacing w:line="288" w:lineRule="auto"/>
            </w:pPr>
          </w:p>
        </w:tc>
        <w:tc>
          <w:tcPr>
            <w:tcW w:w="1234" w:type="dxa"/>
            <w:tcBorders>
              <w:top w:val="single" w:sz="2" w:space="0" w:color="FF0000"/>
              <w:left w:val="single" w:sz="2" w:space="0" w:color="FF0000"/>
              <w:bottom w:val="single" w:sz="2" w:space="0" w:color="FF0000"/>
              <w:right w:val="single" w:sz="2" w:space="0" w:color="FF0000"/>
            </w:tcBorders>
          </w:tcPr>
          <w:p w14:paraId="200AC452" w14:textId="77777777" w:rsidR="00285A19" w:rsidRDefault="00285A19" w:rsidP="00E35B1B">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581A4173" w14:textId="77777777" w:rsidR="00285A19" w:rsidRDefault="00285A19" w:rsidP="00E35B1B">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024DB372" w14:textId="77777777" w:rsidR="00285A19" w:rsidRDefault="00285A19" w:rsidP="00E35B1B">
            <w:pPr>
              <w:spacing w:line="288" w:lineRule="auto"/>
              <w:jc w:val="center"/>
            </w:pPr>
            <w:r w:rsidRPr="31AB5645">
              <w:rPr>
                <w:rFonts w:ascii="Century Gothic" w:eastAsia="Century Gothic" w:hAnsi="Century Gothic" w:cs="Century Gothic"/>
                <w:color w:val="595959" w:themeColor="text1" w:themeTint="A6"/>
                <w:lang w:val="en-US"/>
              </w:rPr>
              <w:t xml:space="preserve"> </w:t>
            </w:r>
          </w:p>
        </w:tc>
      </w:tr>
      <w:tr w:rsidR="00285A19" w14:paraId="7C5499D3" w14:textId="77777777" w:rsidTr="00A21ED8">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7EAF0DAC" w14:textId="77777777" w:rsidR="004E2549" w:rsidRDefault="00BD68C8" w:rsidP="00BD68C8">
            <w:pPr>
              <w:pStyle w:val="BodyText"/>
            </w:pPr>
            <w:r>
              <w:t>Are your governing body’s decisions informed by the best available information on climate change risks and opportunities</w:t>
            </w:r>
            <w:r w:rsidR="004E2549">
              <w:t>?</w:t>
            </w:r>
          </w:p>
          <w:p w14:paraId="3385CD30" w14:textId="77777777" w:rsidR="00D45000" w:rsidRDefault="00D45000" w:rsidP="00BD68C8">
            <w:pPr>
              <w:pStyle w:val="BodyText"/>
            </w:pPr>
          </w:p>
          <w:p w14:paraId="070EA3A6" w14:textId="33F4058D" w:rsidR="00BD68C8" w:rsidRDefault="004E2549" w:rsidP="00BD68C8">
            <w:pPr>
              <w:pStyle w:val="BodyText"/>
            </w:pPr>
            <w:r>
              <w:t>C</w:t>
            </w:r>
            <w:r w:rsidR="00BD68C8">
              <w:t>an members explain their decisions in terms of climate risks and opportunities?</w:t>
            </w:r>
          </w:p>
          <w:p w14:paraId="189CFDBB" w14:textId="57A8BCEB" w:rsidR="00285A19" w:rsidRDefault="00285A19" w:rsidP="00E35B1B">
            <w:pPr>
              <w:spacing w:line="288" w:lineRule="auto"/>
            </w:pPr>
          </w:p>
        </w:tc>
        <w:tc>
          <w:tcPr>
            <w:tcW w:w="1234" w:type="dxa"/>
            <w:tcBorders>
              <w:top w:val="single" w:sz="2" w:space="0" w:color="FF0000"/>
              <w:left w:val="single" w:sz="2" w:space="0" w:color="FF0000"/>
              <w:bottom w:val="single" w:sz="2" w:space="0" w:color="FF0000"/>
              <w:right w:val="single" w:sz="2" w:space="0" w:color="FF0000"/>
            </w:tcBorders>
          </w:tcPr>
          <w:p w14:paraId="59BEB1FE" w14:textId="77777777" w:rsidR="00285A19" w:rsidRDefault="00285A19" w:rsidP="00E35B1B">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03BF4CEC" w14:textId="77777777" w:rsidR="00285A19" w:rsidRDefault="00285A19" w:rsidP="00E35B1B">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5CF69F92" w14:textId="27B491AE" w:rsidR="00285A19" w:rsidRDefault="00780C56" w:rsidP="00E35B1B">
            <w:pPr>
              <w:spacing w:line="288" w:lineRule="auto"/>
              <w:jc w:val="center"/>
            </w:pPr>
            <w:r>
              <w:rPr>
                <w:rFonts w:ascii="Century Gothic" w:eastAsia="Century Gothic" w:hAnsi="Century Gothic" w:cs="Century Gothic"/>
                <w:color w:val="595959" w:themeColor="text1" w:themeTint="A6"/>
                <w:lang w:val="en-US"/>
              </w:rPr>
              <w:softHyphen/>
            </w:r>
            <w:r w:rsidR="00285A19" w:rsidRPr="31AB5645">
              <w:rPr>
                <w:rFonts w:ascii="Century Gothic" w:eastAsia="Century Gothic" w:hAnsi="Century Gothic" w:cs="Century Gothic"/>
                <w:color w:val="595959" w:themeColor="text1" w:themeTint="A6"/>
                <w:lang w:val="en-US"/>
              </w:rPr>
              <w:t xml:space="preserve"> </w:t>
            </w:r>
          </w:p>
        </w:tc>
      </w:tr>
      <w:tr w:rsidR="00285A19" w14:paraId="343F869D" w14:textId="77777777" w:rsidTr="00A21ED8">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0B977C00" w14:textId="2F0A7EAD" w:rsidR="00BD68C8" w:rsidRPr="00CC479A" w:rsidRDefault="00BD68C8" w:rsidP="00BD68C8">
            <w:pPr>
              <w:pStyle w:val="BodyText"/>
            </w:pPr>
            <w:r>
              <w:t>When evaluating their own performance, does your governing body consider their accountabilities concerning climate change risks and opportunities</w:t>
            </w:r>
            <w:r w:rsidR="004E2549">
              <w:t>?</w:t>
            </w:r>
          </w:p>
          <w:p w14:paraId="549E222C" w14:textId="4D7CB0B7" w:rsidR="00285A19" w:rsidRDefault="00285A19" w:rsidP="00E35B1B">
            <w:pPr>
              <w:spacing w:line="288" w:lineRule="auto"/>
            </w:pPr>
          </w:p>
        </w:tc>
        <w:tc>
          <w:tcPr>
            <w:tcW w:w="1234" w:type="dxa"/>
            <w:tcBorders>
              <w:top w:val="single" w:sz="2" w:space="0" w:color="FF0000"/>
              <w:left w:val="single" w:sz="2" w:space="0" w:color="FF0000"/>
              <w:bottom w:val="single" w:sz="2" w:space="0" w:color="FF0000"/>
              <w:right w:val="single" w:sz="2" w:space="0" w:color="FF0000"/>
            </w:tcBorders>
          </w:tcPr>
          <w:p w14:paraId="5191C8D3" w14:textId="77777777" w:rsidR="00285A19" w:rsidRDefault="00285A19" w:rsidP="00E35B1B">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60D2347F" w14:textId="77777777" w:rsidR="00285A19" w:rsidRDefault="00285A19" w:rsidP="00E35B1B">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7B34D0E9" w14:textId="77777777" w:rsidR="00285A19" w:rsidRDefault="00285A19" w:rsidP="00E35B1B">
            <w:pPr>
              <w:spacing w:line="288" w:lineRule="auto"/>
              <w:jc w:val="center"/>
            </w:pPr>
            <w:r w:rsidRPr="31AB5645">
              <w:rPr>
                <w:rFonts w:ascii="Century Gothic" w:eastAsia="Century Gothic" w:hAnsi="Century Gothic" w:cs="Century Gothic"/>
                <w:color w:val="595959" w:themeColor="text1" w:themeTint="A6"/>
                <w:lang w:val="en-US"/>
              </w:rPr>
              <w:t xml:space="preserve"> </w:t>
            </w:r>
          </w:p>
        </w:tc>
      </w:tr>
    </w:tbl>
    <w:p w14:paraId="5261FCE6" w14:textId="77777777" w:rsidR="00755901" w:rsidRDefault="00755901" w:rsidP="005A1F04">
      <w:pPr>
        <w:pStyle w:val="BodyText"/>
      </w:pPr>
      <w:bookmarkStart w:id="11" w:name="_Hlk81988506"/>
      <w:bookmarkEnd w:id="10"/>
    </w:p>
    <w:p w14:paraId="09AF4FFD" w14:textId="77777777" w:rsidR="00755901" w:rsidRDefault="00755901">
      <w:pPr>
        <w:rPr>
          <w:rFonts w:ascii="Avenir Black" w:hAnsi="Avenir Black"/>
          <w:b/>
          <w:color w:val="000000" w:themeColor="text1"/>
          <w:szCs w:val="24"/>
        </w:rPr>
      </w:pPr>
      <w:r>
        <w:br w:type="page"/>
      </w:r>
    </w:p>
    <w:p w14:paraId="4E5F95CD" w14:textId="142FD29B" w:rsidR="00762A10" w:rsidRDefault="006C671B" w:rsidP="006C671B">
      <w:pPr>
        <w:pStyle w:val="Heading2"/>
        <w:spacing w:before="240"/>
      </w:pPr>
      <w:bookmarkStart w:id="12" w:name="_Toc92460221"/>
      <w:r>
        <w:t>Understanding of climate change</w:t>
      </w:r>
      <w:bookmarkEnd w:id="12"/>
    </w:p>
    <w:p w14:paraId="42717E73" w14:textId="46D00DE3" w:rsidR="0023606A" w:rsidRDefault="0023606A" w:rsidP="0023606A">
      <w:pPr>
        <w:pStyle w:val="BodyText"/>
      </w:pPr>
      <w:r>
        <w:t>Your governing body should collectively have sufficient awareness and understanding of how climate change may affect your strategy and operations.</w:t>
      </w:r>
    </w:p>
    <w:p w14:paraId="36B1A1DF" w14:textId="77777777" w:rsidR="00D45000" w:rsidRDefault="00D45000" w:rsidP="0023606A">
      <w:pPr>
        <w:pStyle w:val="BodyText"/>
      </w:pPr>
    </w:p>
    <w:p w14:paraId="280B5357" w14:textId="2C533406" w:rsidR="001A2797" w:rsidRDefault="00E93481" w:rsidP="001A2797">
      <w:pPr>
        <w:pStyle w:val="Heading3"/>
      </w:pPr>
      <w:bookmarkStart w:id="13" w:name="_Toc92460222"/>
      <w:r>
        <w:t>Does your governing body have sufficient understanding of climate change and its impacts?</w:t>
      </w:r>
      <w:bookmarkEnd w:id="13"/>
    </w:p>
    <w:p w14:paraId="7B2E0012" w14:textId="77777777" w:rsidR="00BE7D98" w:rsidRDefault="00BE7D98" w:rsidP="00BE7D98">
      <w:pPr>
        <w:pStyle w:val="Heading4"/>
      </w:pPr>
      <w:r>
        <w:t>Does your governing body have the right mix of members?</w:t>
      </w:r>
    </w:p>
    <w:tbl>
      <w:tblPr>
        <w:tblStyle w:val="TableGrid"/>
        <w:tblW w:w="9016" w:type="dxa"/>
        <w:tblLayout w:type="fixed"/>
        <w:tblLook w:val="06A0" w:firstRow="1" w:lastRow="0" w:firstColumn="1" w:lastColumn="0" w:noHBand="1" w:noVBand="1"/>
      </w:tblPr>
      <w:tblGrid>
        <w:gridCol w:w="5384"/>
        <w:gridCol w:w="1234"/>
        <w:gridCol w:w="1290"/>
        <w:gridCol w:w="1108"/>
      </w:tblGrid>
      <w:tr w:rsidR="004926B3" w:rsidRPr="005326EB" w14:paraId="1B78C02B" w14:textId="77777777" w:rsidTr="00E312CF">
        <w:trPr>
          <w:trHeight w:val="1044"/>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shd w:val="clear" w:color="auto" w:fill="FFFFFF" w:themeFill="background1"/>
          </w:tcPr>
          <w:bookmarkEnd w:id="11"/>
          <w:p w14:paraId="79831485" w14:textId="77777777" w:rsidR="004926B3" w:rsidRPr="004E2549" w:rsidRDefault="004926B3" w:rsidP="004926B3">
            <w:pPr>
              <w:pStyle w:val="BodyText"/>
              <w:rPr>
                <w:b/>
                <w:bCs/>
                <w:color w:val="88750C"/>
              </w:rPr>
            </w:pPr>
            <w:r w:rsidRPr="004E2549">
              <w:rPr>
                <w:b/>
                <w:bCs/>
                <w:color w:val="88750C"/>
              </w:rPr>
              <w:t>Question</w:t>
            </w:r>
          </w:p>
        </w:tc>
        <w:tc>
          <w:tcPr>
            <w:tcW w:w="1234" w:type="dxa"/>
            <w:tcBorders>
              <w:top w:val="single" w:sz="2" w:space="0" w:color="FF0000"/>
              <w:left w:val="single" w:sz="2" w:space="0" w:color="FF0000"/>
              <w:bottom w:val="single" w:sz="2" w:space="0" w:color="FF0000"/>
              <w:right w:val="single" w:sz="2" w:space="0" w:color="FF0000"/>
            </w:tcBorders>
            <w:shd w:val="clear" w:color="auto" w:fill="FFFFFF" w:themeFill="background1"/>
          </w:tcPr>
          <w:p w14:paraId="7842F271" w14:textId="3488889F" w:rsidR="004926B3" w:rsidRPr="00F70339" w:rsidRDefault="004926B3" w:rsidP="004926B3">
            <w:pPr>
              <w:pStyle w:val="BodyText"/>
              <w:rPr>
                <w:color w:val="FFFFFF" w:themeColor="background1"/>
              </w:rPr>
            </w:pPr>
            <w:r w:rsidRPr="00F70339">
              <w:rPr>
                <w:color w:val="DA2A00"/>
              </w:rPr>
              <w:softHyphen/>
              <w:t>Just starting</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shd w:val="clear" w:color="auto" w:fill="FFFFFF" w:themeFill="background1"/>
          </w:tcPr>
          <w:p w14:paraId="364CBDB7" w14:textId="6C2FCD15" w:rsidR="004926B3" w:rsidRPr="00F70339" w:rsidRDefault="004926B3" w:rsidP="004926B3">
            <w:pPr>
              <w:pStyle w:val="BodyText"/>
              <w:rPr>
                <w:color w:val="FFFFFF" w:themeColor="background1"/>
              </w:rPr>
            </w:pPr>
            <w:r w:rsidRPr="004926B3">
              <w:rPr>
                <w:color w:val="A76635"/>
              </w:rPr>
              <w:softHyphen/>
            </w:r>
            <w:r w:rsidRPr="004926B3">
              <w:rPr>
                <w:color w:val="A76635"/>
              </w:rPr>
              <w:softHyphen/>
              <w:t>On the way</w:t>
            </w:r>
          </w:p>
        </w:tc>
        <w:tc>
          <w:tcPr>
            <w:tcW w:w="1108" w:type="dxa"/>
            <w:tcBorders>
              <w:top w:val="single" w:sz="2" w:space="0" w:color="00B050"/>
              <w:left w:val="single" w:sz="2" w:space="0" w:color="ED7D31" w:themeColor="accent2"/>
              <w:bottom w:val="single" w:sz="2" w:space="0" w:color="00B050"/>
              <w:right w:val="single" w:sz="2" w:space="0" w:color="00B050"/>
            </w:tcBorders>
            <w:shd w:val="clear" w:color="auto" w:fill="FFFFFF" w:themeFill="background1"/>
          </w:tcPr>
          <w:p w14:paraId="08BF1D21" w14:textId="00BA4D8C" w:rsidR="004926B3" w:rsidRPr="00F70339" w:rsidRDefault="004926B3" w:rsidP="004926B3">
            <w:pPr>
              <w:pStyle w:val="BodyText"/>
              <w:rPr>
                <w:color w:val="FFFFFF" w:themeColor="background1"/>
              </w:rPr>
            </w:pPr>
            <w:r w:rsidRPr="004926B3">
              <w:rPr>
                <w:color w:val="538135" w:themeColor="accent6" w:themeShade="BF"/>
              </w:rPr>
              <w:t>Got it covered</w:t>
            </w:r>
          </w:p>
        </w:tc>
      </w:tr>
      <w:tr w:rsidR="004926B3" w14:paraId="1E7F883B" w14:textId="77777777" w:rsidTr="00E312CF">
        <w:trPr>
          <w:trHeight w:val="1385"/>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413134D2" w14:textId="2C7B571B" w:rsidR="004926B3" w:rsidRDefault="004926B3" w:rsidP="004926B3">
            <w:pPr>
              <w:pStyle w:val="BodyText"/>
              <w:spacing w:after="160"/>
            </w:pPr>
            <w:r>
              <w:rPr>
                <w:rStyle w:val="normaltextrun"/>
                <w:color w:val="404040"/>
                <w:shd w:val="clear" w:color="auto" w:fill="FFFFFF"/>
              </w:rPr>
              <w:t>Does the governing body have a robust understanding of how climate change may affect the organisation and its operations?</w:t>
            </w:r>
          </w:p>
        </w:tc>
        <w:tc>
          <w:tcPr>
            <w:tcW w:w="1234" w:type="dxa"/>
            <w:tcBorders>
              <w:top w:val="single" w:sz="2" w:space="0" w:color="FF0000"/>
              <w:left w:val="single" w:sz="2" w:space="0" w:color="FF0000"/>
              <w:bottom w:val="single" w:sz="2" w:space="0" w:color="FF0000"/>
              <w:right w:val="single" w:sz="2" w:space="0" w:color="FF0000"/>
            </w:tcBorders>
          </w:tcPr>
          <w:p w14:paraId="17C43F93" w14:textId="089C70A5" w:rsidR="004926B3" w:rsidRDefault="004926B3" w:rsidP="004926B3">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5EC7A85E" w14:textId="5A79EC28" w:rsidR="004926B3" w:rsidRDefault="004926B3" w:rsidP="004926B3">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2C93004E" w14:textId="5DD193FE" w:rsidR="004926B3" w:rsidRDefault="004926B3" w:rsidP="004926B3">
            <w:pPr>
              <w:spacing w:line="288" w:lineRule="auto"/>
              <w:jc w:val="center"/>
            </w:pPr>
            <w:r w:rsidRPr="31AB5645">
              <w:rPr>
                <w:rFonts w:ascii="Century Gothic" w:eastAsia="Century Gothic" w:hAnsi="Century Gothic" w:cs="Century Gothic"/>
                <w:color w:val="595959" w:themeColor="text1" w:themeTint="A6"/>
                <w:lang w:val="en-US"/>
              </w:rPr>
              <w:t xml:space="preserve"> </w:t>
            </w:r>
          </w:p>
        </w:tc>
      </w:tr>
      <w:tr w:rsidR="004926B3" w14:paraId="6BD1929F" w14:textId="77777777" w:rsidTr="00E312CF">
        <w:trPr>
          <w:trHeight w:val="1687"/>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3667820D" w14:textId="7B1802B1" w:rsidR="004926B3" w:rsidRDefault="004926B3" w:rsidP="004926B3">
            <w:pPr>
              <w:pStyle w:val="BodyText"/>
              <w:spacing w:after="160"/>
            </w:pPr>
            <w:r>
              <w:rPr>
                <w:rStyle w:val="normaltextrun"/>
                <w:color w:val="404040"/>
                <w:shd w:val="clear" w:color="auto" w:fill="FFFFFF"/>
              </w:rPr>
              <w:t>Does the mix of governing body membership allow for informed and differentiated debate, and objective decision making on climate issues?</w:t>
            </w:r>
          </w:p>
        </w:tc>
        <w:tc>
          <w:tcPr>
            <w:tcW w:w="1234" w:type="dxa"/>
            <w:tcBorders>
              <w:top w:val="single" w:sz="2" w:space="0" w:color="FF0000"/>
              <w:left w:val="single" w:sz="2" w:space="0" w:color="FF0000"/>
              <w:bottom w:val="single" w:sz="2" w:space="0" w:color="FF0000"/>
              <w:right w:val="single" w:sz="2" w:space="0" w:color="FF0000"/>
            </w:tcBorders>
          </w:tcPr>
          <w:p w14:paraId="3BF4F135" w14:textId="1E33F69F" w:rsidR="004926B3" w:rsidRDefault="004926B3" w:rsidP="004926B3">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3ED658D8" w14:textId="00566C45" w:rsidR="004926B3" w:rsidRDefault="004926B3" w:rsidP="004926B3">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401B2119" w14:textId="00B33548" w:rsidR="004926B3" w:rsidRDefault="004926B3" w:rsidP="004926B3">
            <w:pPr>
              <w:spacing w:line="288" w:lineRule="auto"/>
              <w:jc w:val="center"/>
            </w:pPr>
            <w:r>
              <w:rPr>
                <w:rFonts w:ascii="Century Gothic" w:eastAsia="Century Gothic" w:hAnsi="Century Gothic" w:cs="Century Gothic"/>
                <w:color w:val="595959" w:themeColor="text1" w:themeTint="A6"/>
                <w:lang w:val="en-US"/>
              </w:rPr>
              <w:softHyphen/>
            </w:r>
            <w:r w:rsidRPr="31AB5645">
              <w:rPr>
                <w:rFonts w:ascii="Century Gothic" w:eastAsia="Century Gothic" w:hAnsi="Century Gothic" w:cs="Century Gothic"/>
                <w:color w:val="595959" w:themeColor="text1" w:themeTint="A6"/>
                <w:lang w:val="en-US"/>
              </w:rPr>
              <w:t xml:space="preserve"> </w:t>
            </w:r>
          </w:p>
        </w:tc>
      </w:tr>
      <w:tr w:rsidR="004926B3" w14:paraId="5667143C" w14:textId="77777777" w:rsidTr="00E312CF">
        <w:trPr>
          <w:trHeight w:val="1401"/>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3C0C4C22" w14:textId="417B1962" w:rsidR="004926B3" w:rsidRDefault="004926B3" w:rsidP="004926B3">
            <w:pPr>
              <w:pStyle w:val="BodyText"/>
              <w:spacing w:after="160"/>
            </w:pPr>
            <w:r>
              <w:rPr>
                <w:rStyle w:val="normaltextrun"/>
                <w:color w:val="404040"/>
                <w:shd w:val="clear" w:color="auto" w:fill="FFFFFF"/>
              </w:rPr>
              <w:t>Have climate competence gaps been identified and are actions being taken to address any gaps?</w:t>
            </w:r>
            <w:r>
              <w:rPr>
                <w:rStyle w:val="eop"/>
                <w:color w:val="404040"/>
                <w:shd w:val="clear" w:color="auto" w:fill="FFFFFF"/>
              </w:rPr>
              <w:t> </w:t>
            </w:r>
          </w:p>
        </w:tc>
        <w:tc>
          <w:tcPr>
            <w:tcW w:w="1234" w:type="dxa"/>
            <w:tcBorders>
              <w:top w:val="single" w:sz="2" w:space="0" w:color="FF0000"/>
              <w:left w:val="single" w:sz="2" w:space="0" w:color="FF0000"/>
              <w:bottom w:val="single" w:sz="2" w:space="0" w:color="FF0000"/>
              <w:right w:val="single" w:sz="2" w:space="0" w:color="FF0000"/>
            </w:tcBorders>
          </w:tcPr>
          <w:p w14:paraId="3ED18008" w14:textId="54472F9C" w:rsidR="004926B3" w:rsidRDefault="004926B3" w:rsidP="004926B3">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062977EB" w14:textId="22FAE693" w:rsidR="004926B3" w:rsidRDefault="004926B3" w:rsidP="004926B3">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7FEA3102" w14:textId="6CB5E014" w:rsidR="004926B3" w:rsidRDefault="004926B3" w:rsidP="004926B3">
            <w:pPr>
              <w:spacing w:line="288" w:lineRule="auto"/>
              <w:jc w:val="center"/>
            </w:pPr>
            <w:r w:rsidRPr="31AB5645">
              <w:rPr>
                <w:rFonts w:ascii="Century Gothic" w:eastAsia="Century Gothic" w:hAnsi="Century Gothic" w:cs="Century Gothic"/>
                <w:color w:val="595959" w:themeColor="text1" w:themeTint="A6"/>
                <w:lang w:val="en-US"/>
              </w:rPr>
              <w:t xml:space="preserve"> </w:t>
            </w:r>
          </w:p>
        </w:tc>
      </w:tr>
      <w:tr w:rsidR="004926B3" w14:paraId="50238841" w14:textId="77777777" w:rsidTr="00E312CF">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4A94BA9B" w14:textId="77777777" w:rsidR="004926B3" w:rsidRDefault="004926B3" w:rsidP="004926B3">
            <w:pPr>
              <w:pStyle w:val="BodyText"/>
              <w:rPr>
                <w:rStyle w:val="eop"/>
                <w:color w:val="404040"/>
                <w:shd w:val="clear" w:color="auto" w:fill="FFFFFF"/>
              </w:rPr>
            </w:pPr>
            <w:r>
              <w:rPr>
                <w:rStyle w:val="normaltextrun"/>
                <w:color w:val="404040"/>
                <w:shd w:val="clear" w:color="auto" w:fill="FFFFFF"/>
              </w:rPr>
              <w:t>Are any particular governing body members responsible for climate change and can they influence governing body decisions?</w:t>
            </w:r>
            <w:r>
              <w:rPr>
                <w:rStyle w:val="eop"/>
                <w:color w:val="404040"/>
                <w:shd w:val="clear" w:color="auto" w:fill="FFFFFF"/>
              </w:rPr>
              <w:t> </w:t>
            </w:r>
          </w:p>
          <w:p w14:paraId="42A775FF" w14:textId="287C7B59" w:rsidR="004926B3" w:rsidRDefault="004926B3" w:rsidP="004926B3">
            <w:pPr>
              <w:pStyle w:val="BodyText"/>
              <w:rPr>
                <w:rStyle w:val="normaltextrun"/>
                <w:color w:val="404040"/>
                <w:shd w:val="clear" w:color="auto" w:fill="FFFFFF"/>
              </w:rPr>
            </w:pPr>
          </w:p>
        </w:tc>
        <w:tc>
          <w:tcPr>
            <w:tcW w:w="1234" w:type="dxa"/>
            <w:tcBorders>
              <w:top w:val="single" w:sz="2" w:space="0" w:color="FF0000"/>
              <w:left w:val="single" w:sz="2" w:space="0" w:color="FF0000"/>
              <w:bottom w:val="single" w:sz="2" w:space="0" w:color="FF0000"/>
              <w:right w:val="single" w:sz="2" w:space="0" w:color="FF0000"/>
            </w:tcBorders>
            <w:shd w:val="clear" w:color="auto" w:fill="FFFFFF" w:themeFill="background1"/>
          </w:tcPr>
          <w:p w14:paraId="2D66936D" w14:textId="241DE0FD" w:rsidR="004926B3" w:rsidRPr="31AB5645" w:rsidRDefault="004926B3" w:rsidP="004926B3">
            <w:pPr>
              <w:spacing w:line="288" w:lineRule="auto"/>
              <w:jc w:val="center"/>
              <w:rPr>
                <w:rFonts w:ascii="Century Gothic" w:eastAsia="Century Gothic" w:hAnsi="Century Gothic" w:cs="Century Gothic"/>
                <w:color w:val="595959" w:themeColor="text1" w:themeTint="A6"/>
                <w:lang w:val="en-US"/>
              </w:rPr>
            </w:pP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shd w:val="clear" w:color="auto" w:fill="FFFFFF" w:themeFill="background1"/>
          </w:tcPr>
          <w:p w14:paraId="533283A1" w14:textId="4131873C" w:rsidR="004926B3" w:rsidRPr="31AB5645" w:rsidRDefault="004926B3" w:rsidP="004926B3">
            <w:pPr>
              <w:spacing w:line="288" w:lineRule="auto"/>
              <w:jc w:val="center"/>
              <w:rPr>
                <w:rFonts w:ascii="Century Gothic" w:eastAsia="Century Gothic" w:hAnsi="Century Gothic" w:cs="Century Gothic"/>
                <w:color w:val="595959" w:themeColor="text1" w:themeTint="A6"/>
                <w:lang w:val="en-US"/>
              </w:rPr>
            </w:pPr>
          </w:p>
        </w:tc>
        <w:tc>
          <w:tcPr>
            <w:tcW w:w="1108" w:type="dxa"/>
            <w:tcBorders>
              <w:top w:val="single" w:sz="2" w:space="0" w:color="00B050"/>
              <w:left w:val="single" w:sz="2" w:space="0" w:color="ED7D31" w:themeColor="accent2"/>
              <w:bottom w:val="single" w:sz="2" w:space="0" w:color="00B050"/>
              <w:right w:val="single" w:sz="2" w:space="0" w:color="00B050"/>
            </w:tcBorders>
            <w:shd w:val="clear" w:color="auto" w:fill="FFFFFF" w:themeFill="background1"/>
          </w:tcPr>
          <w:p w14:paraId="53F098D2" w14:textId="42D003E0" w:rsidR="004926B3" w:rsidRPr="31AB5645" w:rsidRDefault="004926B3" w:rsidP="004926B3">
            <w:pPr>
              <w:spacing w:line="288" w:lineRule="auto"/>
              <w:jc w:val="center"/>
              <w:rPr>
                <w:rFonts w:ascii="Century Gothic" w:eastAsia="Century Gothic" w:hAnsi="Century Gothic" w:cs="Century Gothic"/>
                <w:color w:val="595959" w:themeColor="text1" w:themeTint="A6"/>
                <w:lang w:val="en-US"/>
              </w:rPr>
            </w:pPr>
          </w:p>
        </w:tc>
      </w:tr>
    </w:tbl>
    <w:p w14:paraId="4A5F4915" w14:textId="55D0EF30" w:rsidR="00B94CF2" w:rsidRDefault="00B94CF2" w:rsidP="001A2797">
      <w:pPr>
        <w:pStyle w:val="BodyText"/>
      </w:pPr>
    </w:p>
    <w:p w14:paraId="4B74DDD4" w14:textId="77777777" w:rsidR="00B94CF2" w:rsidRDefault="00B94CF2">
      <w:pPr>
        <w:rPr>
          <w:color w:val="404040" w:themeColor="text1" w:themeTint="BF"/>
          <w:szCs w:val="18"/>
        </w:rPr>
      </w:pPr>
      <w:r>
        <w:br w:type="page"/>
      </w:r>
    </w:p>
    <w:p w14:paraId="482F3354" w14:textId="77777777" w:rsidR="000C6DF9" w:rsidRDefault="000C6DF9" w:rsidP="001A2797">
      <w:pPr>
        <w:pStyle w:val="BodyText"/>
      </w:pPr>
    </w:p>
    <w:p w14:paraId="3A983B37" w14:textId="2CC74B74" w:rsidR="001A2797" w:rsidRPr="00F536E7" w:rsidRDefault="001B3422" w:rsidP="00F536E7">
      <w:pPr>
        <w:pStyle w:val="Heading4"/>
      </w:pPr>
      <w:r>
        <w:t xml:space="preserve">How does your governing body maintain and enhance their </w:t>
      </w:r>
      <w:r w:rsidR="00B94CF2">
        <w:t>c</w:t>
      </w:r>
      <w:r>
        <w:t>limate knowledge?</w:t>
      </w:r>
    </w:p>
    <w:tbl>
      <w:tblPr>
        <w:tblStyle w:val="TableGrid"/>
        <w:tblW w:w="9016" w:type="dxa"/>
        <w:tblLayout w:type="fixed"/>
        <w:tblLook w:val="06A0" w:firstRow="1" w:lastRow="0" w:firstColumn="1" w:lastColumn="0" w:noHBand="1" w:noVBand="1"/>
      </w:tblPr>
      <w:tblGrid>
        <w:gridCol w:w="5384"/>
        <w:gridCol w:w="1234"/>
        <w:gridCol w:w="1290"/>
        <w:gridCol w:w="1108"/>
      </w:tblGrid>
      <w:tr w:rsidR="00E312CF" w:rsidRPr="005326EB" w14:paraId="59B68BAE" w14:textId="77777777" w:rsidTr="00E312CF">
        <w:trPr>
          <w:trHeight w:val="1002"/>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shd w:val="clear" w:color="auto" w:fill="FFFFFF" w:themeFill="background1"/>
          </w:tcPr>
          <w:p w14:paraId="50603100" w14:textId="77777777" w:rsidR="00E312CF" w:rsidRPr="005326EB" w:rsidRDefault="00E312CF" w:rsidP="00E312CF">
            <w:pPr>
              <w:pStyle w:val="BodyText"/>
              <w:rPr>
                <w:b/>
                <w:bCs/>
                <w:color w:val="FFFFFF" w:themeColor="background1"/>
              </w:rPr>
            </w:pPr>
            <w:bookmarkStart w:id="14" w:name="_Hlk83046463"/>
            <w:r w:rsidRPr="004E2549">
              <w:rPr>
                <w:b/>
                <w:bCs/>
                <w:color w:val="88750C"/>
              </w:rPr>
              <w:t>Question</w:t>
            </w:r>
          </w:p>
        </w:tc>
        <w:tc>
          <w:tcPr>
            <w:tcW w:w="1234" w:type="dxa"/>
            <w:tcBorders>
              <w:top w:val="single" w:sz="2" w:space="0" w:color="FF0000"/>
              <w:left w:val="single" w:sz="2" w:space="0" w:color="FF0000"/>
              <w:bottom w:val="single" w:sz="2" w:space="0" w:color="FF0000"/>
              <w:right w:val="single" w:sz="2" w:space="0" w:color="FF0000"/>
            </w:tcBorders>
            <w:shd w:val="clear" w:color="auto" w:fill="auto"/>
          </w:tcPr>
          <w:p w14:paraId="1544A904" w14:textId="4358B9C2" w:rsidR="00E312CF" w:rsidRPr="005326EB" w:rsidRDefault="00E312CF" w:rsidP="00E312CF">
            <w:pPr>
              <w:pStyle w:val="BodyText"/>
              <w:rPr>
                <w:b/>
                <w:bCs/>
                <w:color w:val="FFFFFF" w:themeColor="background1"/>
              </w:rPr>
            </w:pPr>
            <w:r w:rsidRPr="00F70339">
              <w:rPr>
                <w:color w:val="DA2A00"/>
              </w:rPr>
              <w:softHyphen/>
              <w:t>Just starting</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shd w:val="clear" w:color="auto" w:fill="auto"/>
          </w:tcPr>
          <w:p w14:paraId="0614B408" w14:textId="1A3DF63D" w:rsidR="00E312CF" w:rsidRPr="005326EB" w:rsidRDefault="00E312CF" w:rsidP="00E312CF">
            <w:pPr>
              <w:pStyle w:val="BodyText"/>
              <w:rPr>
                <w:b/>
                <w:bCs/>
                <w:color w:val="FFFFFF" w:themeColor="background1"/>
              </w:rPr>
            </w:pPr>
            <w:r w:rsidRPr="004926B3">
              <w:rPr>
                <w:color w:val="A76635"/>
              </w:rPr>
              <w:softHyphen/>
            </w:r>
            <w:r w:rsidRPr="004926B3">
              <w:rPr>
                <w:color w:val="A76635"/>
              </w:rPr>
              <w:softHyphen/>
              <w:t>On the way</w:t>
            </w:r>
          </w:p>
        </w:tc>
        <w:tc>
          <w:tcPr>
            <w:tcW w:w="1108" w:type="dxa"/>
            <w:tcBorders>
              <w:top w:val="single" w:sz="2" w:space="0" w:color="00B050"/>
              <w:left w:val="single" w:sz="2" w:space="0" w:color="ED7D31" w:themeColor="accent2"/>
              <w:bottom w:val="single" w:sz="2" w:space="0" w:color="00B050"/>
              <w:right w:val="single" w:sz="2" w:space="0" w:color="00B050"/>
            </w:tcBorders>
            <w:shd w:val="clear" w:color="auto" w:fill="auto"/>
          </w:tcPr>
          <w:p w14:paraId="634B4583" w14:textId="15B523B2" w:rsidR="00E312CF" w:rsidRPr="005326EB" w:rsidRDefault="00E312CF" w:rsidP="00E312CF">
            <w:pPr>
              <w:pStyle w:val="BodyText"/>
              <w:rPr>
                <w:b/>
                <w:bCs/>
                <w:color w:val="FFFFFF" w:themeColor="background1"/>
              </w:rPr>
            </w:pPr>
            <w:r w:rsidRPr="004926B3">
              <w:rPr>
                <w:color w:val="538135" w:themeColor="accent6" w:themeShade="BF"/>
              </w:rPr>
              <w:t>Got it covered</w:t>
            </w:r>
          </w:p>
        </w:tc>
      </w:tr>
      <w:tr w:rsidR="00E312CF" w14:paraId="074221DB" w14:textId="77777777" w:rsidTr="00E312CF">
        <w:trPr>
          <w:trHeight w:val="1399"/>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4B196AED" w14:textId="39D87EE2" w:rsidR="00E312CF" w:rsidRDefault="00E312CF" w:rsidP="00E312CF">
            <w:pPr>
              <w:pStyle w:val="BodyText"/>
              <w:spacing w:after="160"/>
            </w:pPr>
            <w:r>
              <w:rPr>
                <w:rStyle w:val="normaltextrun"/>
                <w:color w:val="404040"/>
                <w:shd w:val="clear" w:color="auto" w:fill="FFFFFF"/>
              </w:rPr>
              <w:t>Does your governing body take steps to ensure it remains educated about, and up-to-date on, climate related risks and opportunities?</w:t>
            </w:r>
          </w:p>
        </w:tc>
        <w:tc>
          <w:tcPr>
            <w:tcW w:w="1234" w:type="dxa"/>
            <w:tcBorders>
              <w:top w:val="single" w:sz="2" w:space="0" w:color="FF0000"/>
              <w:left w:val="single" w:sz="2" w:space="0" w:color="FF0000"/>
              <w:bottom w:val="single" w:sz="2" w:space="0" w:color="FF0000"/>
              <w:right w:val="single" w:sz="2" w:space="0" w:color="FF0000"/>
            </w:tcBorders>
          </w:tcPr>
          <w:p w14:paraId="2927E256" w14:textId="36F6EBFD"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7A22C7B8" w14:textId="4BBC4A83"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2354CCD1" w14:textId="76A72203"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r>
      <w:tr w:rsidR="00E312CF" w14:paraId="338416CD" w14:textId="77777777" w:rsidTr="00E312CF">
        <w:trPr>
          <w:trHeight w:val="1337"/>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0F197D51" w14:textId="12C96B4C" w:rsidR="00E312CF" w:rsidRDefault="00E312CF" w:rsidP="00E312CF">
            <w:pPr>
              <w:pStyle w:val="BodyText"/>
              <w:spacing w:after="160"/>
            </w:pPr>
            <w:r>
              <w:rPr>
                <w:rStyle w:val="normaltextrun"/>
                <w:color w:val="404040"/>
                <w:shd w:val="clear" w:color="auto" w:fill="FFFFFF"/>
              </w:rPr>
              <w:t>Has the governing body considered using external expertise and identified what this may be?</w:t>
            </w:r>
          </w:p>
        </w:tc>
        <w:tc>
          <w:tcPr>
            <w:tcW w:w="1234" w:type="dxa"/>
            <w:tcBorders>
              <w:top w:val="single" w:sz="2" w:space="0" w:color="FF0000"/>
              <w:left w:val="single" w:sz="2" w:space="0" w:color="FF0000"/>
              <w:bottom w:val="single" w:sz="2" w:space="0" w:color="FF0000"/>
              <w:right w:val="single" w:sz="2" w:space="0" w:color="FF0000"/>
            </w:tcBorders>
          </w:tcPr>
          <w:p w14:paraId="5FE94D16" w14:textId="562A6CFB"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143F3BD5" w14:textId="0679A5F8"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58E71100" w14:textId="61C92F90" w:rsidR="00E312CF" w:rsidRDefault="00E312CF" w:rsidP="00E312CF">
            <w:pPr>
              <w:spacing w:line="288" w:lineRule="auto"/>
              <w:jc w:val="center"/>
            </w:pPr>
            <w:r>
              <w:rPr>
                <w:rFonts w:ascii="Century Gothic" w:eastAsia="Century Gothic" w:hAnsi="Century Gothic" w:cs="Century Gothic"/>
                <w:color w:val="595959" w:themeColor="text1" w:themeTint="A6"/>
                <w:lang w:val="en-US"/>
              </w:rPr>
              <w:softHyphen/>
            </w:r>
            <w:r w:rsidRPr="31AB5645">
              <w:rPr>
                <w:rFonts w:ascii="Century Gothic" w:eastAsia="Century Gothic" w:hAnsi="Century Gothic" w:cs="Century Gothic"/>
                <w:color w:val="595959" w:themeColor="text1" w:themeTint="A6"/>
                <w:lang w:val="en-US"/>
              </w:rPr>
              <w:t xml:space="preserve"> </w:t>
            </w:r>
          </w:p>
        </w:tc>
      </w:tr>
      <w:tr w:rsidR="00E312CF" w14:paraId="5A60AD0D" w14:textId="77777777" w:rsidTr="00E312CF">
        <w:trPr>
          <w:trHeight w:val="1388"/>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6D6B7C3A" w14:textId="457B250E" w:rsidR="00E312CF" w:rsidRDefault="00E312CF" w:rsidP="00E312CF">
            <w:pPr>
              <w:pStyle w:val="BodyText"/>
              <w:spacing w:after="160"/>
            </w:pPr>
            <w:r>
              <w:rPr>
                <w:rStyle w:val="normaltextrun"/>
                <w:color w:val="404040"/>
                <w:shd w:val="clear" w:color="auto" w:fill="FFFFFF"/>
              </w:rPr>
              <w:t>Does the governing body have a succession plan for climate awareness as membership changes?</w:t>
            </w:r>
          </w:p>
        </w:tc>
        <w:tc>
          <w:tcPr>
            <w:tcW w:w="1234" w:type="dxa"/>
            <w:tcBorders>
              <w:top w:val="single" w:sz="2" w:space="0" w:color="FF0000"/>
              <w:left w:val="single" w:sz="2" w:space="0" w:color="FF0000"/>
              <w:bottom w:val="single" w:sz="2" w:space="0" w:color="FF0000"/>
              <w:right w:val="single" w:sz="2" w:space="0" w:color="FF0000"/>
            </w:tcBorders>
          </w:tcPr>
          <w:p w14:paraId="4F89C165" w14:textId="767CB9B4"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72CD1123" w14:textId="08417014"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40175690" w14:textId="1D741A8E"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r>
      <w:tr w:rsidR="00E312CF" w14:paraId="1B7CABB3" w14:textId="77777777" w:rsidTr="00E312CF">
        <w:tblPrEx>
          <w:tblLook w:val="04A0" w:firstRow="1" w:lastRow="0" w:firstColumn="1" w:lastColumn="0" w:noHBand="0" w:noVBand="1"/>
        </w:tblPrEx>
        <w:tc>
          <w:tcPr>
            <w:tcW w:w="5384" w:type="dxa"/>
            <w:tcBorders>
              <w:right w:val="single" w:sz="2" w:space="0" w:color="FF0000"/>
            </w:tcBorders>
          </w:tcPr>
          <w:p w14:paraId="332CEDD1" w14:textId="0A7C9F08" w:rsidR="00E312CF" w:rsidRDefault="00E312CF" w:rsidP="00E312CF">
            <w:pPr>
              <w:pStyle w:val="BodyText"/>
            </w:pPr>
            <w:r>
              <w:t>Does the governing body maintain awareness about good climate governance practice?</w:t>
            </w:r>
          </w:p>
          <w:p w14:paraId="5DAC3B9F" w14:textId="77777777" w:rsidR="00E312CF" w:rsidRDefault="00E312CF" w:rsidP="00E312CF">
            <w:pPr>
              <w:pStyle w:val="BodyText"/>
            </w:pPr>
          </w:p>
        </w:tc>
        <w:tc>
          <w:tcPr>
            <w:tcW w:w="1234" w:type="dxa"/>
            <w:tcBorders>
              <w:top w:val="single" w:sz="2" w:space="0" w:color="FF0000"/>
              <w:left w:val="single" w:sz="2" w:space="0" w:color="FF0000"/>
              <w:bottom w:val="single" w:sz="2" w:space="0" w:color="FF0000"/>
              <w:right w:val="single" w:sz="2" w:space="0" w:color="FF0000"/>
            </w:tcBorders>
            <w:shd w:val="clear" w:color="auto" w:fill="FFFFFF" w:themeFill="background1"/>
          </w:tcPr>
          <w:p w14:paraId="337834A7" w14:textId="77777777"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shd w:val="clear" w:color="auto" w:fill="FFFFFF" w:themeFill="background1"/>
          </w:tcPr>
          <w:p w14:paraId="2588C81B" w14:textId="77777777"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p>
        </w:tc>
        <w:tc>
          <w:tcPr>
            <w:tcW w:w="1108" w:type="dxa"/>
            <w:tcBorders>
              <w:top w:val="single" w:sz="2" w:space="0" w:color="00B050"/>
              <w:left w:val="single" w:sz="2" w:space="0" w:color="ED7D31" w:themeColor="accent2"/>
              <w:bottom w:val="single" w:sz="2" w:space="0" w:color="00B050"/>
              <w:right w:val="single" w:sz="2" w:space="0" w:color="00B050"/>
            </w:tcBorders>
            <w:shd w:val="clear" w:color="auto" w:fill="FFFFFF" w:themeFill="background1"/>
          </w:tcPr>
          <w:p w14:paraId="0B717AB2" w14:textId="77777777"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p>
        </w:tc>
      </w:tr>
      <w:tr w:rsidR="00E312CF" w14:paraId="0F79207B" w14:textId="77777777" w:rsidTr="00E312CF">
        <w:tblPrEx>
          <w:tblLook w:val="04A0" w:firstRow="1" w:lastRow="0" w:firstColumn="1" w:lastColumn="0" w:noHBand="0" w:noVBand="1"/>
        </w:tblPrEx>
        <w:tc>
          <w:tcPr>
            <w:tcW w:w="5384" w:type="dxa"/>
            <w:tcBorders>
              <w:right w:val="single" w:sz="2" w:space="0" w:color="FF0000"/>
            </w:tcBorders>
          </w:tcPr>
          <w:p w14:paraId="18D3ABE0" w14:textId="77777777" w:rsidR="00E312CF" w:rsidRDefault="00E312CF" w:rsidP="00E312CF">
            <w:pPr>
              <w:pStyle w:val="BodyText"/>
            </w:pPr>
            <w:r>
              <w:t>Does the organisation organise dialogues on climate and encourage participation of all relevant stakeholders?</w:t>
            </w:r>
          </w:p>
          <w:p w14:paraId="0B756C8C" w14:textId="77777777" w:rsidR="00E312CF" w:rsidRDefault="00E312CF" w:rsidP="00E312CF">
            <w:pPr>
              <w:pStyle w:val="BodyText"/>
              <w:ind w:left="720"/>
            </w:pPr>
          </w:p>
        </w:tc>
        <w:tc>
          <w:tcPr>
            <w:tcW w:w="1234" w:type="dxa"/>
            <w:tcBorders>
              <w:top w:val="single" w:sz="2" w:space="0" w:color="FF0000"/>
              <w:left w:val="single" w:sz="2" w:space="0" w:color="FF0000"/>
              <w:bottom w:val="single" w:sz="2" w:space="0" w:color="FF0000"/>
              <w:right w:val="single" w:sz="2" w:space="0" w:color="FF0000"/>
            </w:tcBorders>
            <w:shd w:val="clear" w:color="auto" w:fill="FFFFFF" w:themeFill="background1"/>
          </w:tcPr>
          <w:p w14:paraId="32D1E4DE" w14:textId="278C77A5"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shd w:val="clear" w:color="auto" w:fill="FFFFFF" w:themeFill="background1"/>
          </w:tcPr>
          <w:p w14:paraId="3945E05B" w14:textId="1D53811A"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p>
        </w:tc>
        <w:tc>
          <w:tcPr>
            <w:tcW w:w="1108" w:type="dxa"/>
            <w:tcBorders>
              <w:top w:val="single" w:sz="2" w:space="0" w:color="00B050"/>
              <w:left w:val="single" w:sz="2" w:space="0" w:color="ED7D31" w:themeColor="accent2"/>
              <w:bottom w:val="single" w:sz="2" w:space="0" w:color="00B050"/>
              <w:right w:val="single" w:sz="2" w:space="0" w:color="00B050"/>
            </w:tcBorders>
            <w:shd w:val="clear" w:color="auto" w:fill="FFFFFF" w:themeFill="background1"/>
          </w:tcPr>
          <w:p w14:paraId="48BCD661" w14:textId="34A44763"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p>
        </w:tc>
      </w:tr>
      <w:bookmarkEnd w:id="14"/>
    </w:tbl>
    <w:p w14:paraId="64DD4BB6" w14:textId="77777777" w:rsidR="00A22857" w:rsidRDefault="00A22857" w:rsidP="0072240E">
      <w:pPr>
        <w:pStyle w:val="BodyText"/>
      </w:pPr>
    </w:p>
    <w:p w14:paraId="794357B6" w14:textId="77777777" w:rsidR="00A22857" w:rsidRDefault="00A22857">
      <w:pPr>
        <w:rPr>
          <w:rFonts w:ascii="Avenir Black" w:hAnsi="Avenir Black"/>
          <w:b/>
          <w:color w:val="000000" w:themeColor="text1"/>
          <w:szCs w:val="24"/>
        </w:rPr>
      </w:pPr>
      <w:r>
        <w:br w:type="page"/>
      </w:r>
    </w:p>
    <w:p w14:paraId="1DD195D8" w14:textId="0418215C" w:rsidR="00A93F52" w:rsidRDefault="00D66C06" w:rsidP="00D66C06">
      <w:pPr>
        <w:pStyle w:val="Heading2"/>
        <w:spacing w:before="240"/>
      </w:pPr>
      <w:bookmarkStart w:id="15" w:name="_Toc92460223"/>
      <w:r>
        <w:t xml:space="preserve">Governance </w:t>
      </w:r>
      <w:r w:rsidR="00AD1ECC">
        <w:t>s</w:t>
      </w:r>
      <w:r>
        <w:t>tructure</w:t>
      </w:r>
      <w:bookmarkEnd w:id="15"/>
    </w:p>
    <w:p w14:paraId="54A77C3F" w14:textId="2F1D718C" w:rsidR="00D66C06" w:rsidRDefault="00D66C06" w:rsidP="00D66C06">
      <w:pPr>
        <w:pStyle w:val="BodyText"/>
      </w:pPr>
      <w:r>
        <w:t>The governing body should determine how climate change is embedded into your governance structures and committees.</w:t>
      </w:r>
    </w:p>
    <w:p w14:paraId="1799C9CD" w14:textId="77777777" w:rsidR="00D45000" w:rsidRDefault="00D45000" w:rsidP="00D66C06">
      <w:pPr>
        <w:pStyle w:val="BodyText"/>
      </w:pPr>
    </w:p>
    <w:p w14:paraId="6833D8A6" w14:textId="1CF38CAE" w:rsidR="001A2797" w:rsidRDefault="00E93481" w:rsidP="00606FE3">
      <w:pPr>
        <w:pStyle w:val="Heading3"/>
      </w:pPr>
      <w:bookmarkStart w:id="16" w:name="_Toc92460224"/>
      <w:r>
        <w:t xml:space="preserve">Is climate change embedded in your governance </w:t>
      </w:r>
      <w:r w:rsidR="0CB92711">
        <w:t>structure?</w:t>
      </w:r>
      <w:bookmarkEnd w:id="16"/>
    </w:p>
    <w:tbl>
      <w:tblPr>
        <w:tblStyle w:val="TableGrid"/>
        <w:tblW w:w="9016" w:type="dxa"/>
        <w:tblLayout w:type="fixed"/>
        <w:tblLook w:val="06A0" w:firstRow="1" w:lastRow="0" w:firstColumn="1" w:lastColumn="0" w:noHBand="1" w:noVBand="1"/>
      </w:tblPr>
      <w:tblGrid>
        <w:gridCol w:w="5384"/>
        <w:gridCol w:w="1234"/>
        <w:gridCol w:w="1290"/>
        <w:gridCol w:w="1108"/>
      </w:tblGrid>
      <w:tr w:rsidR="00E312CF" w:rsidRPr="005326EB" w14:paraId="378F3889" w14:textId="77777777" w:rsidTr="00E312CF">
        <w:trPr>
          <w:trHeight w:val="932"/>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shd w:val="clear" w:color="auto" w:fill="FFFFFF" w:themeFill="background1"/>
          </w:tcPr>
          <w:p w14:paraId="27C08AFF" w14:textId="77777777" w:rsidR="00E312CF" w:rsidRPr="005326EB" w:rsidRDefault="00E312CF" w:rsidP="00E312CF">
            <w:pPr>
              <w:pStyle w:val="BodyText"/>
              <w:rPr>
                <w:b/>
                <w:bCs/>
                <w:color w:val="FFFFFF" w:themeColor="background1"/>
              </w:rPr>
            </w:pPr>
            <w:bookmarkStart w:id="17" w:name="_Hlk83047805"/>
            <w:r w:rsidRPr="00B94CF2">
              <w:rPr>
                <w:b/>
                <w:bCs/>
                <w:color w:val="88750C"/>
              </w:rPr>
              <w:t>Question</w:t>
            </w:r>
          </w:p>
        </w:tc>
        <w:tc>
          <w:tcPr>
            <w:tcW w:w="1234" w:type="dxa"/>
            <w:tcBorders>
              <w:top w:val="single" w:sz="2" w:space="0" w:color="FF0000"/>
              <w:left w:val="single" w:sz="2" w:space="0" w:color="FF0000"/>
              <w:bottom w:val="single" w:sz="2" w:space="0" w:color="FF0000"/>
              <w:right w:val="single" w:sz="2" w:space="0" w:color="FF0000"/>
            </w:tcBorders>
            <w:shd w:val="clear" w:color="auto" w:fill="FFFFFF" w:themeFill="background1"/>
          </w:tcPr>
          <w:p w14:paraId="20A120F2" w14:textId="0AD38FD9" w:rsidR="00E312CF" w:rsidRPr="005326EB" w:rsidRDefault="00E312CF" w:rsidP="00E312CF">
            <w:pPr>
              <w:pStyle w:val="BodyText"/>
              <w:rPr>
                <w:b/>
                <w:bCs/>
                <w:color w:val="FFFFFF" w:themeColor="background1"/>
              </w:rPr>
            </w:pPr>
            <w:r w:rsidRPr="00F70339">
              <w:rPr>
                <w:color w:val="DA2A00"/>
              </w:rPr>
              <w:softHyphen/>
              <w:t>Just starting</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shd w:val="clear" w:color="auto" w:fill="FFFFFF" w:themeFill="background1"/>
          </w:tcPr>
          <w:p w14:paraId="6079A241" w14:textId="1444B333" w:rsidR="00E312CF" w:rsidRPr="005326EB" w:rsidRDefault="00E312CF" w:rsidP="00E312CF">
            <w:pPr>
              <w:pStyle w:val="BodyText"/>
              <w:rPr>
                <w:b/>
                <w:bCs/>
                <w:color w:val="FFFFFF" w:themeColor="background1"/>
              </w:rPr>
            </w:pPr>
            <w:r w:rsidRPr="004926B3">
              <w:rPr>
                <w:color w:val="A76635"/>
              </w:rPr>
              <w:softHyphen/>
            </w:r>
            <w:r w:rsidRPr="004926B3">
              <w:rPr>
                <w:color w:val="A76635"/>
              </w:rPr>
              <w:softHyphen/>
              <w:t>On the way</w:t>
            </w:r>
          </w:p>
        </w:tc>
        <w:tc>
          <w:tcPr>
            <w:tcW w:w="1108" w:type="dxa"/>
            <w:tcBorders>
              <w:top w:val="single" w:sz="2" w:space="0" w:color="00B050"/>
              <w:left w:val="single" w:sz="2" w:space="0" w:color="ED7D31" w:themeColor="accent2"/>
              <w:bottom w:val="single" w:sz="2" w:space="0" w:color="00B050"/>
              <w:right w:val="single" w:sz="2" w:space="0" w:color="00B050"/>
            </w:tcBorders>
            <w:shd w:val="clear" w:color="auto" w:fill="FFFFFF" w:themeFill="background1"/>
          </w:tcPr>
          <w:p w14:paraId="35527640" w14:textId="26F16B85" w:rsidR="00E312CF" w:rsidRPr="005326EB" w:rsidRDefault="00E312CF" w:rsidP="00E312CF">
            <w:pPr>
              <w:pStyle w:val="BodyText"/>
              <w:rPr>
                <w:b/>
                <w:bCs/>
                <w:color w:val="FFFFFF" w:themeColor="background1"/>
              </w:rPr>
            </w:pPr>
            <w:r w:rsidRPr="004926B3">
              <w:rPr>
                <w:color w:val="538135" w:themeColor="accent6" w:themeShade="BF"/>
              </w:rPr>
              <w:t>Got it covered</w:t>
            </w:r>
          </w:p>
        </w:tc>
      </w:tr>
      <w:tr w:rsidR="00E312CF" w14:paraId="03826677" w14:textId="77777777" w:rsidTr="00E312CF">
        <w:trPr>
          <w:trHeight w:val="2533"/>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0BA66D76" w14:textId="77777777" w:rsidR="00E312CF" w:rsidRDefault="00E312CF" w:rsidP="00E312CF">
            <w:pPr>
              <w:pStyle w:val="BodyText"/>
              <w:spacing w:after="160"/>
            </w:pPr>
            <w:r>
              <w:t xml:space="preserve">If you have governance committees, such as risk and finance committees, are climate change considerations integrated into these committees? </w:t>
            </w:r>
          </w:p>
          <w:p w14:paraId="0C78BDF5" w14:textId="0AC1ED1C" w:rsidR="00E312CF" w:rsidRDefault="00E312CF" w:rsidP="00E312CF">
            <w:pPr>
              <w:pStyle w:val="BodyText"/>
              <w:spacing w:after="160"/>
            </w:pPr>
            <w:r>
              <w:t>Do you have a dedicated climate/sustainability committee to address climate considerations?</w:t>
            </w:r>
          </w:p>
        </w:tc>
        <w:tc>
          <w:tcPr>
            <w:tcW w:w="1234" w:type="dxa"/>
            <w:tcBorders>
              <w:top w:val="single" w:sz="2" w:space="0" w:color="FF0000"/>
              <w:left w:val="single" w:sz="2" w:space="0" w:color="FF0000"/>
              <w:bottom w:val="single" w:sz="2" w:space="0" w:color="FF0000"/>
              <w:right w:val="single" w:sz="2" w:space="0" w:color="FF0000"/>
            </w:tcBorders>
          </w:tcPr>
          <w:p w14:paraId="0F1C1FD9" w14:textId="730776F3"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44FE7204" w14:textId="2C9501C8"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7068E768" w14:textId="121FCBA8"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r>
      <w:tr w:rsidR="00E312CF" w14:paraId="0466C0CB" w14:textId="77777777" w:rsidTr="00E312CF">
        <w:trPr>
          <w:trHeight w:val="1389"/>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3CA18313" w14:textId="20D2F50A" w:rsidR="00E312CF" w:rsidRDefault="00E312CF" w:rsidP="00E312CF">
            <w:pPr>
              <w:pStyle w:val="BodyText"/>
              <w:spacing w:after="160"/>
            </w:pPr>
            <w:r>
              <w:t>Does the governing body know that climate is given sufficient consideration by its governance committees?</w:t>
            </w:r>
          </w:p>
        </w:tc>
        <w:tc>
          <w:tcPr>
            <w:tcW w:w="1234" w:type="dxa"/>
            <w:tcBorders>
              <w:top w:val="single" w:sz="2" w:space="0" w:color="FF0000"/>
              <w:left w:val="single" w:sz="2" w:space="0" w:color="FF0000"/>
              <w:bottom w:val="single" w:sz="2" w:space="0" w:color="FF0000"/>
              <w:right w:val="single" w:sz="2" w:space="0" w:color="FF0000"/>
            </w:tcBorders>
          </w:tcPr>
          <w:p w14:paraId="1B2E5150" w14:textId="4014CE9B"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5AF222A2" w14:textId="30130B2B"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16278003" w14:textId="4FB77529" w:rsidR="00E312CF" w:rsidRDefault="00E312CF" w:rsidP="00E312CF">
            <w:pPr>
              <w:spacing w:line="288" w:lineRule="auto"/>
              <w:jc w:val="center"/>
            </w:pPr>
            <w:r>
              <w:rPr>
                <w:rFonts w:ascii="Century Gothic" w:eastAsia="Century Gothic" w:hAnsi="Century Gothic" w:cs="Century Gothic"/>
                <w:color w:val="595959" w:themeColor="text1" w:themeTint="A6"/>
                <w:lang w:val="en-US"/>
              </w:rPr>
              <w:softHyphen/>
            </w:r>
            <w:r w:rsidRPr="31AB5645">
              <w:rPr>
                <w:rFonts w:ascii="Century Gothic" w:eastAsia="Century Gothic" w:hAnsi="Century Gothic" w:cs="Century Gothic"/>
                <w:color w:val="595959" w:themeColor="text1" w:themeTint="A6"/>
                <w:lang w:val="en-US"/>
              </w:rPr>
              <w:t xml:space="preserve"> </w:t>
            </w:r>
          </w:p>
        </w:tc>
      </w:tr>
      <w:tr w:rsidR="00E312CF" w14:paraId="445D6842" w14:textId="77777777" w:rsidTr="00E312CF">
        <w:trPr>
          <w:trHeight w:val="1679"/>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74FEED15" w14:textId="385E438A" w:rsidR="00E312CF" w:rsidRDefault="00E312CF" w:rsidP="00E312CF">
            <w:pPr>
              <w:pStyle w:val="BodyText"/>
              <w:spacing w:after="160"/>
            </w:pPr>
            <w:r>
              <w:t>Do your governance structures facilitate effective interaction with your executive management on climate, to ensure that they are also addressing climate?</w:t>
            </w:r>
          </w:p>
        </w:tc>
        <w:tc>
          <w:tcPr>
            <w:tcW w:w="1234" w:type="dxa"/>
            <w:tcBorders>
              <w:top w:val="single" w:sz="2" w:space="0" w:color="FF0000"/>
              <w:left w:val="single" w:sz="2" w:space="0" w:color="FF0000"/>
              <w:bottom w:val="single" w:sz="2" w:space="0" w:color="FF0000"/>
              <w:right w:val="single" w:sz="2" w:space="0" w:color="FF0000"/>
            </w:tcBorders>
          </w:tcPr>
          <w:p w14:paraId="72DA2773" w14:textId="18CFC2B6"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36286B7A" w14:textId="021DE9B9"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47AFF52C" w14:textId="0F452DE8"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r>
      <w:tr w:rsidR="00E312CF" w14:paraId="057D16CD" w14:textId="77777777" w:rsidTr="00E312CF">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45864B9D" w14:textId="77777777" w:rsidR="00E312CF" w:rsidRDefault="00E312CF" w:rsidP="00E312CF">
            <w:pPr>
              <w:pStyle w:val="BodyText"/>
            </w:pPr>
            <w:r>
              <w:t>Has the governing body thought about setting up a climate focal person, climate advisory committee or recruiting a climate expert?</w:t>
            </w:r>
          </w:p>
          <w:p w14:paraId="10081AF6" w14:textId="1967FDF4" w:rsidR="00E312CF" w:rsidRDefault="00E312CF" w:rsidP="00E312CF">
            <w:pPr>
              <w:pStyle w:val="BodyText"/>
            </w:pPr>
          </w:p>
        </w:tc>
        <w:tc>
          <w:tcPr>
            <w:tcW w:w="1234" w:type="dxa"/>
            <w:tcBorders>
              <w:top w:val="single" w:sz="2" w:space="0" w:color="FF0000"/>
              <w:left w:val="single" w:sz="2" w:space="0" w:color="FF0000"/>
              <w:bottom w:val="single" w:sz="2" w:space="0" w:color="FF0000"/>
              <w:right w:val="single" w:sz="2" w:space="0" w:color="FF0000"/>
            </w:tcBorders>
            <w:shd w:val="clear" w:color="auto" w:fill="FFFFFF" w:themeFill="background1"/>
          </w:tcPr>
          <w:p w14:paraId="21FF07A4" w14:textId="77777777"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shd w:val="clear" w:color="auto" w:fill="FFFFFF" w:themeFill="background1"/>
          </w:tcPr>
          <w:p w14:paraId="4FD4E1DD" w14:textId="77777777"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p>
        </w:tc>
        <w:tc>
          <w:tcPr>
            <w:tcW w:w="1108" w:type="dxa"/>
            <w:tcBorders>
              <w:top w:val="single" w:sz="2" w:space="0" w:color="00B050"/>
              <w:left w:val="single" w:sz="2" w:space="0" w:color="ED7D31" w:themeColor="accent2"/>
              <w:bottom w:val="single" w:sz="2" w:space="0" w:color="00B050"/>
              <w:right w:val="single" w:sz="2" w:space="0" w:color="00B050"/>
            </w:tcBorders>
            <w:shd w:val="clear" w:color="auto" w:fill="FFFFFF" w:themeFill="background1"/>
          </w:tcPr>
          <w:p w14:paraId="34E9B979" w14:textId="77777777"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p>
        </w:tc>
      </w:tr>
      <w:bookmarkEnd w:id="17"/>
    </w:tbl>
    <w:p w14:paraId="4049B7A3" w14:textId="669CF0C5" w:rsidR="00B26AC7" w:rsidRDefault="00B26AC7" w:rsidP="00BB6B9D">
      <w:pPr>
        <w:pStyle w:val="BodyText"/>
      </w:pPr>
    </w:p>
    <w:p w14:paraId="4564A4B6" w14:textId="77777777" w:rsidR="00A22857" w:rsidRDefault="00A22857">
      <w:pPr>
        <w:rPr>
          <w:rFonts w:ascii="Avenir Black" w:hAnsi="Avenir Black"/>
          <w:b/>
          <w:color w:val="000000" w:themeColor="text1"/>
          <w:szCs w:val="24"/>
        </w:rPr>
      </w:pPr>
      <w:r>
        <w:br w:type="page"/>
      </w:r>
    </w:p>
    <w:p w14:paraId="140907C3" w14:textId="09FDCD4A" w:rsidR="004B5497" w:rsidRDefault="004B5497" w:rsidP="004B5497">
      <w:pPr>
        <w:pStyle w:val="Heading2"/>
      </w:pPr>
      <w:bookmarkStart w:id="18" w:name="_Toc92460225"/>
      <w:r>
        <w:t xml:space="preserve">Risk </w:t>
      </w:r>
      <w:r w:rsidR="00AD1ECC">
        <w:t>a</w:t>
      </w:r>
      <w:r>
        <w:t>ssessment</w:t>
      </w:r>
      <w:bookmarkEnd w:id="18"/>
    </w:p>
    <w:p w14:paraId="1BE90D20" w14:textId="35CCAD19" w:rsidR="004B5497" w:rsidRDefault="004B5497" w:rsidP="004B5497">
      <w:pPr>
        <w:pStyle w:val="BodyText"/>
      </w:pPr>
      <w:r>
        <w:t xml:space="preserve">As climate change </w:t>
      </w:r>
      <w:r w:rsidR="00B94CF2">
        <w:t>evolves over the</w:t>
      </w:r>
      <w:r>
        <w:t xml:space="preserve"> longer term, </w:t>
      </w:r>
      <w:r w:rsidR="00815869">
        <w:t>your</w:t>
      </w:r>
      <w:r>
        <w:t xml:space="preserve"> governing body should ensure that management assess</w:t>
      </w:r>
      <w:r w:rsidR="00B94CF2">
        <w:t>es</w:t>
      </w:r>
      <w:r>
        <w:t xml:space="preserve"> climate risks and opportunities not </w:t>
      </w:r>
      <w:r w:rsidR="00B66074">
        <w:t>j</w:t>
      </w:r>
      <w:r>
        <w:t xml:space="preserve">ust for the short term, but also for </w:t>
      </w:r>
      <w:r w:rsidR="2A2CD10C">
        <w:t>medium- and long-term</w:t>
      </w:r>
      <w:r>
        <w:t xml:space="preserve"> timeframes</w:t>
      </w:r>
      <w:r w:rsidR="00B94CF2">
        <w:t>. This should be done</w:t>
      </w:r>
      <w:r>
        <w:t xml:space="preserve"> on an ongoing basis, and that responses are proportionate to the risk.  This will help ensure that the most important and critical climate risks are identified, </w:t>
      </w:r>
      <w:r w:rsidR="00C90E15">
        <w:t>understood,</w:t>
      </w:r>
      <w:r>
        <w:t xml:space="preserve"> and responded to.</w:t>
      </w:r>
    </w:p>
    <w:p w14:paraId="08195F31" w14:textId="77777777" w:rsidR="00C90E15" w:rsidRDefault="00C90E15" w:rsidP="004B5497">
      <w:pPr>
        <w:pStyle w:val="BodyText"/>
      </w:pPr>
    </w:p>
    <w:p w14:paraId="33E4B496" w14:textId="597EC137" w:rsidR="00E93481" w:rsidRPr="001A2797" w:rsidRDefault="00CC54F4" w:rsidP="00E93481">
      <w:pPr>
        <w:pStyle w:val="Heading3"/>
      </w:pPr>
      <w:bookmarkStart w:id="19" w:name="_Toc92460226"/>
      <w:r>
        <w:t>Do you have an effective and appropriate climate</w:t>
      </w:r>
      <w:r w:rsidR="00107744">
        <w:t xml:space="preserve"> risk management </w:t>
      </w:r>
      <w:r w:rsidR="00BE1CF4">
        <w:t>process?</w:t>
      </w:r>
      <w:bookmarkEnd w:id="19"/>
    </w:p>
    <w:p w14:paraId="11896775" w14:textId="42B72A10" w:rsidR="00FC5F89" w:rsidRDefault="00FC5F89" w:rsidP="00FC5F89">
      <w:pPr>
        <w:pStyle w:val="Heading4"/>
      </w:pPr>
      <w:r>
        <w:t>Is climate appropriately embedded in your risk management processes?</w:t>
      </w:r>
    </w:p>
    <w:tbl>
      <w:tblPr>
        <w:tblStyle w:val="TableGrid"/>
        <w:tblW w:w="9016" w:type="dxa"/>
        <w:tblLayout w:type="fixed"/>
        <w:tblLook w:val="06A0" w:firstRow="1" w:lastRow="0" w:firstColumn="1" w:lastColumn="0" w:noHBand="1" w:noVBand="1"/>
      </w:tblPr>
      <w:tblGrid>
        <w:gridCol w:w="5384"/>
        <w:gridCol w:w="1234"/>
        <w:gridCol w:w="1290"/>
        <w:gridCol w:w="1108"/>
      </w:tblGrid>
      <w:tr w:rsidR="00E312CF" w:rsidRPr="005326EB" w14:paraId="54CA28E5" w14:textId="77777777" w:rsidTr="00E312CF">
        <w:trPr>
          <w:trHeight w:val="1024"/>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shd w:val="clear" w:color="auto" w:fill="FFFFFF" w:themeFill="background1"/>
          </w:tcPr>
          <w:p w14:paraId="1D10794C" w14:textId="721C3ADE" w:rsidR="00E312CF" w:rsidRPr="005326EB" w:rsidRDefault="00E312CF" w:rsidP="00E312CF">
            <w:pPr>
              <w:pStyle w:val="BodyText"/>
              <w:rPr>
                <w:b/>
                <w:bCs/>
                <w:color w:val="FFFFFF" w:themeColor="background1"/>
              </w:rPr>
            </w:pPr>
            <w:r w:rsidRPr="005F71F7">
              <w:rPr>
                <w:b/>
                <w:bCs/>
                <w:color w:val="88750C"/>
              </w:rPr>
              <w:t>Question</w:t>
            </w:r>
          </w:p>
        </w:tc>
        <w:tc>
          <w:tcPr>
            <w:tcW w:w="1234" w:type="dxa"/>
            <w:tcBorders>
              <w:top w:val="single" w:sz="2" w:space="0" w:color="FF0000"/>
              <w:left w:val="single" w:sz="2" w:space="0" w:color="FF0000"/>
              <w:bottom w:val="single" w:sz="2" w:space="0" w:color="FF0000"/>
              <w:right w:val="single" w:sz="2" w:space="0" w:color="FF0000"/>
            </w:tcBorders>
            <w:shd w:val="clear" w:color="auto" w:fill="FFFFFF" w:themeFill="background1"/>
          </w:tcPr>
          <w:p w14:paraId="1C0A1E25" w14:textId="3A250C69" w:rsidR="00E312CF" w:rsidRPr="005326EB" w:rsidRDefault="00E312CF" w:rsidP="00E312CF">
            <w:pPr>
              <w:pStyle w:val="BodyText"/>
              <w:rPr>
                <w:b/>
                <w:bCs/>
                <w:color w:val="FFFFFF" w:themeColor="background1"/>
              </w:rPr>
            </w:pPr>
            <w:r w:rsidRPr="00F70339">
              <w:rPr>
                <w:color w:val="DA2A00"/>
              </w:rPr>
              <w:softHyphen/>
              <w:t>Just starting</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shd w:val="clear" w:color="auto" w:fill="FFFFFF" w:themeFill="background1"/>
          </w:tcPr>
          <w:p w14:paraId="4B333A7F" w14:textId="24A2C4E1" w:rsidR="00E312CF" w:rsidRPr="005326EB" w:rsidRDefault="00E312CF" w:rsidP="00E312CF">
            <w:pPr>
              <w:pStyle w:val="BodyText"/>
              <w:rPr>
                <w:b/>
                <w:bCs/>
                <w:color w:val="FFFFFF" w:themeColor="background1"/>
              </w:rPr>
            </w:pPr>
            <w:r w:rsidRPr="004926B3">
              <w:rPr>
                <w:color w:val="A76635"/>
              </w:rPr>
              <w:softHyphen/>
            </w:r>
            <w:r w:rsidRPr="004926B3">
              <w:rPr>
                <w:color w:val="A76635"/>
              </w:rPr>
              <w:softHyphen/>
              <w:t>On the way</w:t>
            </w:r>
          </w:p>
        </w:tc>
        <w:tc>
          <w:tcPr>
            <w:tcW w:w="1108" w:type="dxa"/>
            <w:tcBorders>
              <w:top w:val="single" w:sz="2" w:space="0" w:color="00B050"/>
              <w:left w:val="single" w:sz="2" w:space="0" w:color="ED7D31" w:themeColor="accent2"/>
              <w:bottom w:val="single" w:sz="2" w:space="0" w:color="00B050"/>
              <w:right w:val="single" w:sz="2" w:space="0" w:color="00B050"/>
            </w:tcBorders>
            <w:shd w:val="clear" w:color="auto" w:fill="FFFFFF" w:themeFill="background1"/>
          </w:tcPr>
          <w:p w14:paraId="0757F7CD" w14:textId="0DCBDF2F" w:rsidR="00E312CF" w:rsidRPr="005326EB" w:rsidRDefault="00E312CF" w:rsidP="00E312CF">
            <w:pPr>
              <w:pStyle w:val="BodyText"/>
              <w:rPr>
                <w:b/>
                <w:bCs/>
                <w:color w:val="FFFFFF" w:themeColor="background1"/>
              </w:rPr>
            </w:pPr>
            <w:r w:rsidRPr="004926B3">
              <w:rPr>
                <w:color w:val="538135" w:themeColor="accent6" w:themeShade="BF"/>
              </w:rPr>
              <w:t>Got it covered</w:t>
            </w:r>
          </w:p>
        </w:tc>
      </w:tr>
      <w:tr w:rsidR="00E312CF" w14:paraId="57A94389" w14:textId="77777777" w:rsidTr="00E312CF">
        <w:trPr>
          <w:trHeight w:val="2116"/>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50CC47F4" w14:textId="2E08FE9E" w:rsidR="00E312CF" w:rsidRDefault="00E312CF" w:rsidP="00E312CF">
            <w:pPr>
              <w:pStyle w:val="BodyText"/>
              <w:spacing w:after="160"/>
            </w:pPr>
            <w:r>
              <w:t xml:space="preserve">Is climate considered in organisation wide risk assessments for the short, medium, and long term?  </w:t>
            </w:r>
          </w:p>
          <w:p w14:paraId="6A8FC696" w14:textId="72A576D2" w:rsidR="00E312CF" w:rsidRDefault="00E312CF" w:rsidP="00E312CF">
            <w:pPr>
              <w:pStyle w:val="BodyText"/>
              <w:spacing w:after="160"/>
            </w:pPr>
            <w:r>
              <w:t>Are the definitions of these timeframes appropriate?</w:t>
            </w:r>
          </w:p>
        </w:tc>
        <w:tc>
          <w:tcPr>
            <w:tcW w:w="1234" w:type="dxa"/>
            <w:tcBorders>
              <w:top w:val="single" w:sz="2" w:space="0" w:color="FF0000"/>
              <w:left w:val="single" w:sz="2" w:space="0" w:color="FF0000"/>
              <w:bottom w:val="single" w:sz="2" w:space="0" w:color="FF0000"/>
              <w:right w:val="single" w:sz="2" w:space="0" w:color="FF0000"/>
            </w:tcBorders>
          </w:tcPr>
          <w:p w14:paraId="28C249D3" w14:textId="1A900061"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4096FB9E" w14:textId="2A94C3B0"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7B3FBFAD" w14:textId="08710D51"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r>
      <w:tr w:rsidR="00E312CF" w14:paraId="5704F7AA" w14:textId="77777777" w:rsidTr="00E312CF">
        <w:trPr>
          <w:trHeight w:val="1963"/>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1390C9FF" w14:textId="13CFED94" w:rsidR="00E312CF" w:rsidRDefault="00E312CF" w:rsidP="00E312CF">
            <w:pPr>
              <w:pStyle w:val="BodyText"/>
              <w:spacing w:after="160"/>
            </w:pPr>
            <w:r>
              <w:t>Does the governing body verify that your assessment processes for climate risks and opportunities are effective and that they identify the most critical and important risks and opportunities?</w:t>
            </w:r>
          </w:p>
        </w:tc>
        <w:tc>
          <w:tcPr>
            <w:tcW w:w="1234" w:type="dxa"/>
            <w:tcBorders>
              <w:top w:val="single" w:sz="2" w:space="0" w:color="FF0000"/>
              <w:left w:val="single" w:sz="2" w:space="0" w:color="FF0000"/>
              <w:bottom w:val="single" w:sz="2" w:space="0" w:color="FF0000"/>
              <w:right w:val="single" w:sz="2" w:space="0" w:color="FF0000"/>
            </w:tcBorders>
          </w:tcPr>
          <w:p w14:paraId="34A1EC57" w14:textId="6D949FBE"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42F4A1FE" w14:textId="030867A7"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3DF765B0" w14:textId="7EDBDB90" w:rsidR="00E312CF" w:rsidRDefault="00E312CF" w:rsidP="00E312CF">
            <w:pPr>
              <w:spacing w:line="288" w:lineRule="auto"/>
              <w:jc w:val="center"/>
            </w:pPr>
            <w:r>
              <w:rPr>
                <w:rFonts w:ascii="Century Gothic" w:eastAsia="Century Gothic" w:hAnsi="Century Gothic" w:cs="Century Gothic"/>
                <w:color w:val="595959" w:themeColor="text1" w:themeTint="A6"/>
                <w:lang w:val="en-US"/>
              </w:rPr>
              <w:softHyphen/>
            </w:r>
            <w:r w:rsidRPr="31AB5645">
              <w:rPr>
                <w:rFonts w:ascii="Century Gothic" w:eastAsia="Century Gothic" w:hAnsi="Century Gothic" w:cs="Century Gothic"/>
                <w:color w:val="595959" w:themeColor="text1" w:themeTint="A6"/>
                <w:lang w:val="en-US"/>
              </w:rPr>
              <w:t xml:space="preserve"> </w:t>
            </w:r>
          </w:p>
        </w:tc>
      </w:tr>
      <w:tr w:rsidR="00E312CF" w14:paraId="36144F8A" w14:textId="77777777" w:rsidTr="00E312CF">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5AF95A49" w14:textId="1931ADB8" w:rsidR="00E312CF" w:rsidRDefault="00E312CF" w:rsidP="00E312CF">
            <w:pPr>
              <w:pStyle w:val="BodyText"/>
            </w:pPr>
            <w:r>
              <w:t>Does the governing body ensure that climate change responses are appropriate and proportionate to the risk posed to your strategy and operations?</w:t>
            </w:r>
          </w:p>
          <w:p w14:paraId="2B0978D7" w14:textId="6C236BCD" w:rsidR="00E312CF" w:rsidRDefault="00E312CF" w:rsidP="00E312CF">
            <w:pPr>
              <w:pStyle w:val="BodyText"/>
            </w:pPr>
          </w:p>
        </w:tc>
        <w:tc>
          <w:tcPr>
            <w:tcW w:w="1234" w:type="dxa"/>
            <w:tcBorders>
              <w:top w:val="single" w:sz="2" w:space="0" w:color="FF0000"/>
              <w:left w:val="single" w:sz="2" w:space="0" w:color="FF0000"/>
              <w:bottom w:val="single" w:sz="2" w:space="0" w:color="FF0000"/>
              <w:right w:val="single" w:sz="2" w:space="0" w:color="FF0000"/>
            </w:tcBorders>
          </w:tcPr>
          <w:p w14:paraId="256D8D2D" w14:textId="53831A5F"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76CDAC3E" w14:textId="6797A07A"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4B55CFDE" w14:textId="3EF44CBA"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r w:rsidRPr="31AB5645">
              <w:rPr>
                <w:rFonts w:ascii="Century Gothic" w:eastAsia="Century Gothic" w:hAnsi="Century Gothic" w:cs="Century Gothic"/>
                <w:color w:val="595959" w:themeColor="text1" w:themeTint="A6"/>
                <w:lang w:val="en-US"/>
              </w:rPr>
              <w:t xml:space="preserve"> </w:t>
            </w:r>
          </w:p>
        </w:tc>
      </w:tr>
      <w:tr w:rsidR="00E312CF" w:rsidRPr="00D31062" w14:paraId="2228D850" w14:textId="77777777" w:rsidTr="00E312CF">
        <w:tblPrEx>
          <w:tblLook w:val="04A0" w:firstRow="1" w:lastRow="0" w:firstColumn="1" w:lastColumn="0" w:noHBand="0" w:noVBand="1"/>
        </w:tblPrEx>
        <w:trPr>
          <w:trHeight w:val="1017"/>
        </w:trPr>
        <w:tc>
          <w:tcPr>
            <w:tcW w:w="5384" w:type="dxa"/>
            <w:tcBorders>
              <w:right w:val="single" w:sz="2" w:space="0" w:color="FF0000"/>
            </w:tcBorders>
          </w:tcPr>
          <w:p w14:paraId="4EEB8CA2" w14:textId="77777777" w:rsidR="00E312CF" w:rsidRPr="00D31062" w:rsidRDefault="00E312CF" w:rsidP="00E312CF">
            <w:pPr>
              <w:pStyle w:val="BodyText"/>
              <w:spacing w:after="160"/>
            </w:pPr>
            <w:r>
              <w:t>Are climate risk assessments integrated into your budget or operating cycle planning?</w:t>
            </w:r>
          </w:p>
        </w:tc>
        <w:tc>
          <w:tcPr>
            <w:tcW w:w="1234" w:type="dxa"/>
            <w:tcBorders>
              <w:top w:val="single" w:sz="2" w:space="0" w:color="FF0000"/>
              <w:left w:val="single" w:sz="2" w:space="0" w:color="FF0000"/>
              <w:bottom w:val="single" w:sz="2" w:space="0" w:color="FF0000"/>
              <w:right w:val="single" w:sz="2" w:space="0" w:color="FF0000"/>
            </w:tcBorders>
            <w:shd w:val="clear" w:color="auto" w:fill="FFFFFF" w:themeFill="background1"/>
          </w:tcPr>
          <w:p w14:paraId="3D7EF8B8" w14:textId="3D303E55" w:rsidR="00E312CF" w:rsidRPr="00D31062" w:rsidRDefault="00E312CF" w:rsidP="00E312CF">
            <w:pPr>
              <w:spacing w:after="160" w:line="288" w:lineRule="auto"/>
              <w:jc w:val="center"/>
            </w:pP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shd w:val="clear" w:color="auto" w:fill="FFFFFF" w:themeFill="background1"/>
          </w:tcPr>
          <w:p w14:paraId="4B188AD4" w14:textId="7ED416A5" w:rsidR="00E312CF" w:rsidRPr="00D31062" w:rsidRDefault="00E312CF" w:rsidP="00E312CF">
            <w:pPr>
              <w:spacing w:after="160" w:line="288" w:lineRule="auto"/>
              <w:jc w:val="center"/>
            </w:pPr>
          </w:p>
        </w:tc>
        <w:tc>
          <w:tcPr>
            <w:tcW w:w="1108" w:type="dxa"/>
            <w:tcBorders>
              <w:top w:val="single" w:sz="2" w:space="0" w:color="00B050"/>
              <w:left w:val="single" w:sz="2" w:space="0" w:color="ED7D31" w:themeColor="accent2"/>
              <w:bottom w:val="single" w:sz="2" w:space="0" w:color="00B050"/>
              <w:right w:val="single" w:sz="2" w:space="0" w:color="00B050"/>
            </w:tcBorders>
            <w:shd w:val="clear" w:color="auto" w:fill="FFFFFF" w:themeFill="background1"/>
          </w:tcPr>
          <w:p w14:paraId="0792B4A5" w14:textId="2975BAFE" w:rsidR="00E312CF" w:rsidRPr="00D31062" w:rsidRDefault="00E312CF" w:rsidP="00E312CF">
            <w:pPr>
              <w:spacing w:after="160" w:line="288" w:lineRule="auto"/>
              <w:jc w:val="center"/>
            </w:pPr>
          </w:p>
        </w:tc>
      </w:tr>
    </w:tbl>
    <w:p w14:paraId="125DB0D8" w14:textId="77777777" w:rsidR="00A22857" w:rsidRDefault="00A22857" w:rsidP="0072240E">
      <w:pPr>
        <w:pStyle w:val="BodyText"/>
      </w:pPr>
    </w:p>
    <w:p w14:paraId="11535590" w14:textId="77777777" w:rsidR="00A22857" w:rsidRDefault="00A22857">
      <w:pPr>
        <w:rPr>
          <w:rFonts w:ascii="Avenir Black" w:hAnsi="Avenir Black"/>
          <w:b/>
          <w:color w:val="000000" w:themeColor="text1"/>
          <w:szCs w:val="24"/>
        </w:rPr>
      </w:pPr>
      <w:r>
        <w:br w:type="page"/>
      </w:r>
    </w:p>
    <w:p w14:paraId="696D7D54" w14:textId="2F560039" w:rsidR="00D31062" w:rsidRDefault="005E49C3" w:rsidP="005E49C3">
      <w:pPr>
        <w:pStyle w:val="Heading2"/>
        <w:spacing w:before="240"/>
      </w:pPr>
      <w:bookmarkStart w:id="20" w:name="_Toc92460227"/>
      <w:r>
        <w:t>Strategy</w:t>
      </w:r>
      <w:bookmarkEnd w:id="20"/>
    </w:p>
    <w:p w14:paraId="2A4272FE" w14:textId="54854437" w:rsidR="00F00CFE" w:rsidRDefault="00F00CFE" w:rsidP="00F00CFE">
      <w:pPr>
        <w:pStyle w:val="BodyText"/>
      </w:pPr>
      <w:r>
        <w:t>Your governing body should integrate climate change considerations into the organisation’s strategy.  Given high uncertainty and high variability of how climate change may play out concerning the organisation and its operations, strategic decision making should be informed by scenario analyses with results integrated into strategic planning</w:t>
      </w:r>
      <w:r w:rsidR="006D0B1F">
        <w:t>.</w:t>
      </w:r>
    </w:p>
    <w:p w14:paraId="1F84331F" w14:textId="77777777" w:rsidR="005F71F7" w:rsidRPr="00F00CFE" w:rsidRDefault="005F71F7" w:rsidP="00F00CFE">
      <w:pPr>
        <w:pStyle w:val="BodyText"/>
      </w:pPr>
    </w:p>
    <w:p w14:paraId="6FC2C61E" w14:textId="3C086CDD" w:rsidR="001C24A1" w:rsidRDefault="001C24A1" w:rsidP="001379B1">
      <w:pPr>
        <w:pStyle w:val="Heading3"/>
      </w:pPr>
      <w:bookmarkStart w:id="21" w:name="_Toc92460228"/>
      <w:r>
        <w:t>Do climate</w:t>
      </w:r>
      <w:r w:rsidR="0099030B">
        <w:t xml:space="preserve"> risks and opportun</w:t>
      </w:r>
      <w:r w:rsidR="00D50E2C">
        <w:t>i</w:t>
      </w:r>
      <w:r w:rsidR="0099030B">
        <w:t>ties</w:t>
      </w:r>
      <w:r>
        <w:t xml:space="preserve"> inform strateg</w:t>
      </w:r>
      <w:r w:rsidR="0099030B">
        <w:t>ic decision making?</w:t>
      </w:r>
      <w:bookmarkEnd w:id="21"/>
    </w:p>
    <w:p w14:paraId="425B9950" w14:textId="16A5190F" w:rsidR="006D5D02" w:rsidRDefault="001C24A1" w:rsidP="001C24A1">
      <w:pPr>
        <w:pStyle w:val="Heading4"/>
      </w:pPr>
      <w:r>
        <w:t>Are climate change considerations integrated into your organisation’s strategy?</w:t>
      </w:r>
    </w:p>
    <w:tbl>
      <w:tblPr>
        <w:tblStyle w:val="TableGrid"/>
        <w:tblW w:w="9016" w:type="dxa"/>
        <w:tblLayout w:type="fixed"/>
        <w:tblLook w:val="06A0" w:firstRow="1" w:lastRow="0" w:firstColumn="1" w:lastColumn="0" w:noHBand="1" w:noVBand="1"/>
      </w:tblPr>
      <w:tblGrid>
        <w:gridCol w:w="5384"/>
        <w:gridCol w:w="1234"/>
        <w:gridCol w:w="1290"/>
        <w:gridCol w:w="1108"/>
      </w:tblGrid>
      <w:tr w:rsidR="00E312CF" w:rsidRPr="005326EB" w14:paraId="18523A7D" w14:textId="77777777" w:rsidTr="00E312CF">
        <w:trPr>
          <w:trHeight w:val="1104"/>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shd w:val="clear" w:color="auto" w:fill="FFFFFF" w:themeFill="background1"/>
          </w:tcPr>
          <w:p w14:paraId="1A80CFF5" w14:textId="5D477840" w:rsidR="00E312CF" w:rsidRPr="005326EB" w:rsidRDefault="00E312CF" w:rsidP="00E312CF">
            <w:pPr>
              <w:pStyle w:val="BodyText"/>
              <w:rPr>
                <w:b/>
                <w:bCs/>
                <w:color w:val="FFFFFF" w:themeColor="background1"/>
              </w:rPr>
            </w:pPr>
            <w:r w:rsidRPr="005F71F7">
              <w:rPr>
                <w:b/>
                <w:bCs/>
                <w:color w:val="88750C"/>
              </w:rPr>
              <w:t>Question</w:t>
            </w:r>
          </w:p>
        </w:tc>
        <w:tc>
          <w:tcPr>
            <w:tcW w:w="1234" w:type="dxa"/>
            <w:tcBorders>
              <w:top w:val="single" w:sz="2" w:space="0" w:color="FF0000"/>
              <w:left w:val="single" w:sz="2" w:space="0" w:color="FF0000"/>
              <w:bottom w:val="single" w:sz="2" w:space="0" w:color="FF0000"/>
              <w:right w:val="single" w:sz="2" w:space="0" w:color="FF0000"/>
            </w:tcBorders>
            <w:shd w:val="clear" w:color="auto" w:fill="FFFFFF" w:themeFill="background1"/>
          </w:tcPr>
          <w:p w14:paraId="5AB6AA97" w14:textId="3541DBB8" w:rsidR="00E312CF" w:rsidRPr="005326EB" w:rsidRDefault="00E312CF" w:rsidP="00E312CF">
            <w:pPr>
              <w:pStyle w:val="BodyText"/>
              <w:rPr>
                <w:b/>
                <w:bCs/>
                <w:color w:val="FFFFFF" w:themeColor="background1"/>
              </w:rPr>
            </w:pPr>
            <w:r w:rsidRPr="00F70339">
              <w:rPr>
                <w:color w:val="DA2A00"/>
              </w:rPr>
              <w:softHyphen/>
              <w:t>Just starting</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shd w:val="clear" w:color="auto" w:fill="FFFFFF" w:themeFill="background1"/>
          </w:tcPr>
          <w:p w14:paraId="2CBB52BA" w14:textId="4D143C51" w:rsidR="00E312CF" w:rsidRPr="005326EB" w:rsidRDefault="00E312CF" w:rsidP="00E312CF">
            <w:pPr>
              <w:pStyle w:val="BodyText"/>
              <w:rPr>
                <w:b/>
                <w:bCs/>
                <w:color w:val="FFFFFF" w:themeColor="background1"/>
              </w:rPr>
            </w:pPr>
            <w:r w:rsidRPr="004926B3">
              <w:rPr>
                <w:color w:val="A76635"/>
              </w:rPr>
              <w:softHyphen/>
            </w:r>
            <w:r w:rsidRPr="004926B3">
              <w:rPr>
                <w:color w:val="A76635"/>
              </w:rPr>
              <w:softHyphen/>
              <w:t>On the way</w:t>
            </w:r>
          </w:p>
        </w:tc>
        <w:tc>
          <w:tcPr>
            <w:tcW w:w="1108" w:type="dxa"/>
            <w:tcBorders>
              <w:top w:val="single" w:sz="2" w:space="0" w:color="00B050"/>
              <w:left w:val="single" w:sz="2" w:space="0" w:color="ED7D31" w:themeColor="accent2"/>
              <w:bottom w:val="single" w:sz="2" w:space="0" w:color="00B050"/>
              <w:right w:val="single" w:sz="2" w:space="0" w:color="00B050"/>
            </w:tcBorders>
            <w:shd w:val="clear" w:color="auto" w:fill="FFFFFF" w:themeFill="background1"/>
          </w:tcPr>
          <w:p w14:paraId="29616451" w14:textId="6038DAC6" w:rsidR="00E312CF" w:rsidRPr="005326EB" w:rsidRDefault="00E312CF" w:rsidP="00E312CF">
            <w:pPr>
              <w:pStyle w:val="BodyText"/>
              <w:rPr>
                <w:b/>
                <w:bCs/>
                <w:color w:val="FFFFFF" w:themeColor="background1"/>
              </w:rPr>
            </w:pPr>
            <w:r w:rsidRPr="004926B3">
              <w:rPr>
                <w:color w:val="538135" w:themeColor="accent6" w:themeShade="BF"/>
              </w:rPr>
              <w:t>Got it covered</w:t>
            </w:r>
          </w:p>
        </w:tc>
      </w:tr>
      <w:tr w:rsidR="00E312CF" w14:paraId="5C07AD66" w14:textId="77777777" w:rsidTr="00E312CF">
        <w:trPr>
          <w:trHeight w:val="1389"/>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259A96B1" w14:textId="1983E64B" w:rsidR="00E312CF" w:rsidRDefault="00E312CF" w:rsidP="00E312CF">
            <w:pPr>
              <w:pStyle w:val="BodyText"/>
              <w:spacing w:after="160"/>
            </w:pPr>
            <w:r>
              <w:t>Does your organisation’s strategy include a holistic climate strategy informed by scenario analysis?</w:t>
            </w:r>
          </w:p>
        </w:tc>
        <w:tc>
          <w:tcPr>
            <w:tcW w:w="1234" w:type="dxa"/>
            <w:tcBorders>
              <w:top w:val="single" w:sz="2" w:space="0" w:color="FF0000"/>
              <w:left w:val="single" w:sz="2" w:space="0" w:color="FF0000"/>
              <w:bottom w:val="single" w:sz="2" w:space="0" w:color="FF0000"/>
              <w:right w:val="single" w:sz="2" w:space="0" w:color="FF0000"/>
            </w:tcBorders>
          </w:tcPr>
          <w:p w14:paraId="3693D081" w14:textId="75854B83"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5FB2B449" w14:textId="6D831373"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65BB4309" w14:textId="5F652E6A"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r>
      <w:tr w:rsidR="00E312CF" w14:paraId="48F079DC" w14:textId="77777777" w:rsidTr="00E312CF">
        <w:trPr>
          <w:trHeight w:val="1679"/>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2D9408EF" w14:textId="605B0739" w:rsidR="00E312CF" w:rsidRDefault="00E312CF" w:rsidP="00E312CF">
            <w:pPr>
              <w:pStyle w:val="BodyText"/>
              <w:spacing w:after="160"/>
            </w:pPr>
            <w:r>
              <w:t>Do you incorporate climate considerations into your strategic planning, business models, financial planning and other decision-making processes?</w:t>
            </w:r>
          </w:p>
        </w:tc>
        <w:tc>
          <w:tcPr>
            <w:tcW w:w="1234" w:type="dxa"/>
            <w:tcBorders>
              <w:top w:val="single" w:sz="2" w:space="0" w:color="FF0000"/>
              <w:left w:val="single" w:sz="2" w:space="0" w:color="FF0000"/>
              <w:bottom w:val="single" w:sz="2" w:space="0" w:color="FF0000"/>
              <w:right w:val="single" w:sz="2" w:space="0" w:color="FF0000"/>
            </w:tcBorders>
          </w:tcPr>
          <w:p w14:paraId="23277B5D" w14:textId="275789C9"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3CB45DA7" w14:textId="130F6E67"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6E79925A" w14:textId="0F42754E" w:rsidR="00E312CF" w:rsidRDefault="00E312CF" w:rsidP="00E312CF">
            <w:pPr>
              <w:spacing w:line="288" w:lineRule="auto"/>
              <w:jc w:val="center"/>
            </w:pPr>
            <w:r>
              <w:rPr>
                <w:rFonts w:ascii="Century Gothic" w:eastAsia="Century Gothic" w:hAnsi="Century Gothic" w:cs="Century Gothic"/>
                <w:color w:val="595959" w:themeColor="text1" w:themeTint="A6"/>
                <w:lang w:val="en-US"/>
              </w:rPr>
              <w:softHyphen/>
            </w:r>
            <w:r w:rsidRPr="31AB5645">
              <w:rPr>
                <w:rFonts w:ascii="Century Gothic" w:eastAsia="Century Gothic" w:hAnsi="Century Gothic" w:cs="Century Gothic"/>
                <w:color w:val="595959" w:themeColor="text1" w:themeTint="A6"/>
                <w:lang w:val="en-US"/>
              </w:rPr>
              <w:t xml:space="preserve"> </w:t>
            </w:r>
          </w:p>
        </w:tc>
      </w:tr>
      <w:tr w:rsidR="00E312CF" w14:paraId="6E8D1D95" w14:textId="77777777" w:rsidTr="00E312CF">
        <w:trPr>
          <w:trHeight w:val="1686"/>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4C7FCDCE" w14:textId="68F398E7" w:rsidR="00E312CF" w:rsidRDefault="00E312CF" w:rsidP="00E312CF">
            <w:pPr>
              <w:pStyle w:val="BodyText"/>
              <w:spacing w:after="160"/>
            </w:pPr>
            <w:r>
              <w:t>How does your governing body ensure that climate risk and opportunities are identified, mitigated, managed and monitored across your organisation?</w:t>
            </w:r>
          </w:p>
        </w:tc>
        <w:tc>
          <w:tcPr>
            <w:tcW w:w="1234" w:type="dxa"/>
            <w:tcBorders>
              <w:top w:val="single" w:sz="2" w:space="0" w:color="FF0000"/>
              <w:left w:val="single" w:sz="2" w:space="0" w:color="FF0000"/>
              <w:bottom w:val="single" w:sz="2" w:space="0" w:color="FF0000"/>
              <w:right w:val="single" w:sz="2" w:space="0" w:color="FF0000"/>
            </w:tcBorders>
          </w:tcPr>
          <w:p w14:paraId="5E072C5B" w14:textId="6A6818CA"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543D74B3" w14:textId="31BD69FD"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54B2E878" w14:textId="3CA9EEE3"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r>
      <w:tr w:rsidR="00E312CF" w14:paraId="54599865" w14:textId="77777777" w:rsidTr="00E312CF">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36B4BCBD" w14:textId="344420CC" w:rsidR="00E312CF" w:rsidRDefault="00E312CF" w:rsidP="00E312CF">
            <w:pPr>
              <w:pStyle w:val="BodyText"/>
            </w:pPr>
            <w:r>
              <w:t>Is the governing body confident that sufficient resources have been dedicated to the identification, mitigation, management and monitoring of material climate related risks?</w:t>
            </w:r>
          </w:p>
          <w:p w14:paraId="4EB96FCF" w14:textId="77777777" w:rsidR="00E312CF" w:rsidRDefault="00E312CF" w:rsidP="00E312CF">
            <w:pPr>
              <w:pStyle w:val="BodyText"/>
            </w:pPr>
          </w:p>
        </w:tc>
        <w:tc>
          <w:tcPr>
            <w:tcW w:w="1234" w:type="dxa"/>
            <w:tcBorders>
              <w:top w:val="single" w:sz="2" w:space="0" w:color="FF0000"/>
              <w:left w:val="single" w:sz="2" w:space="0" w:color="FF0000"/>
              <w:bottom w:val="single" w:sz="2" w:space="0" w:color="FF0000"/>
              <w:right w:val="single" w:sz="2" w:space="0" w:color="FF0000"/>
            </w:tcBorders>
            <w:shd w:val="clear" w:color="auto" w:fill="FFFFFF" w:themeFill="background1"/>
          </w:tcPr>
          <w:p w14:paraId="3B03272D" w14:textId="77777777"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shd w:val="clear" w:color="auto" w:fill="FFFFFF" w:themeFill="background1"/>
          </w:tcPr>
          <w:p w14:paraId="0302AE10" w14:textId="77777777"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p>
        </w:tc>
        <w:tc>
          <w:tcPr>
            <w:tcW w:w="1108" w:type="dxa"/>
            <w:tcBorders>
              <w:top w:val="single" w:sz="2" w:space="0" w:color="00B050"/>
              <w:left w:val="single" w:sz="2" w:space="0" w:color="ED7D31" w:themeColor="accent2"/>
              <w:bottom w:val="single" w:sz="2" w:space="0" w:color="00B050"/>
              <w:right w:val="single" w:sz="2" w:space="0" w:color="00B050"/>
            </w:tcBorders>
            <w:shd w:val="clear" w:color="auto" w:fill="FFFFFF" w:themeFill="background1"/>
          </w:tcPr>
          <w:p w14:paraId="18DC3E95" w14:textId="77777777"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p>
        </w:tc>
      </w:tr>
    </w:tbl>
    <w:p w14:paraId="68A2EB36" w14:textId="77777777" w:rsidR="005F71F7" w:rsidRDefault="005F71F7" w:rsidP="00DB2C3A">
      <w:pPr>
        <w:pStyle w:val="Heading4"/>
        <w:spacing w:before="240"/>
      </w:pPr>
    </w:p>
    <w:p w14:paraId="531FDC35" w14:textId="77777777" w:rsidR="005F71F7" w:rsidRDefault="005F71F7">
      <w:pPr>
        <w:rPr>
          <w:b/>
          <w:bCs/>
          <w:color w:val="595959" w:themeColor="text1" w:themeTint="A6"/>
          <w:szCs w:val="18"/>
        </w:rPr>
      </w:pPr>
      <w:r>
        <w:br w:type="page"/>
      </w:r>
    </w:p>
    <w:p w14:paraId="61E9B567" w14:textId="05E85F3D" w:rsidR="00DB2C3A" w:rsidRDefault="00DB2C3A" w:rsidP="00DB2C3A">
      <w:pPr>
        <w:pStyle w:val="Heading4"/>
        <w:spacing w:before="240"/>
      </w:pPr>
      <w:r>
        <w:t>Do you undertake scenario analysis to help deal with volatility and uncertainty in risk assessments and strategy?</w:t>
      </w:r>
    </w:p>
    <w:p w14:paraId="3E9A4AFA" w14:textId="77777777" w:rsidR="009C105D" w:rsidRPr="009C105D" w:rsidRDefault="009C105D" w:rsidP="009C105D"/>
    <w:tbl>
      <w:tblPr>
        <w:tblStyle w:val="TableGrid"/>
        <w:tblW w:w="9016" w:type="dxa"/>
        <w:tblLayout w:type="fixed"/>
        <w:tblLook w:val="06A0" w:firstRow="1" w:lastRow="0" w:firstColumn="1" w:lastColumn="0" w:noHBand="1" w:noVBand="1"/>
      </w:tblPr>
      <w:tblGrid>
        <w:gridCol w:w="5384"/>
        <w:gridCol w:w="1234"/>
        <w:gridCol w:w="1290"/>
        <w:gridCol w:w="1108"/>
      </w:tblGrid>
      <w:tr w:rsidR="00E312CF" w:rsidRPr="00D31062" w14:paraId="3B9D196B" w14:textId="77777777" w:rsidTr="00E312CF">
        <w:trPr>
          <w:trHeight w:val="1102"/>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shd w:val="clear" w:color="auto" w:fill="FFFFFF" w:themeFill="background1"/>
          </w:tcPr>
          <w:p w14:paraId="5DE1253B" w14:textId="77777777" w:rsidR="00E312CF" w:rsidRPr="009C105D" w:rsidRDefault="00E312CF" w:rsidP="00E312CF">
            <w:pPr>
              <w:spacing w:after="160" w:line="259" w:lineRule="auto"/>
              <w:rPr>
                <w:b/>
                <w:bCs/>
                <w:color w:val="FFFFFF" w:themeColor="background1"/>
                <w:szCs w:val="24"/>
              </w:rPr>
            </w:pPr>
            <w:r w:rsidRPr="009C105D">
              <w:rPr>
                <w:b/>
                <w:bCs/>
                <w:color w:val="88750C"/>
                <w:szCs w:val="24"/>
              </w:rPr>
              <w:t>Question</w:t>
            </w:r>
          </w:p>
        </w:tc>
        <w:tc>
          <w:tcPr>
            <w:tcW w:w="1234" w:type="dxa"/>
            <w:tcBorders>
              <w:top w:val="single" w:sz="2" w:space="0" w:color="FF0000"/>
              <w:left w:val="single" w:sz="2" w:space="0" w:color="FF0000"/>
              <w:bottom w:val="single" w:sz="2" w:space="0" w:color="FF0000"/>
              <w:right w:val="single" w:sz="2" w:space="0" w:color="FF0000"/>
            </w:tcBorders>
            <w:shd w:val="clear" w:color="auto" w:fill="FFFFFF" w:themeFill="background1"/>
          </w:tcPr>
          <w:p w14:paraId="215E2918" w14:textId="7451573E" w:rsidR="00E312CF" w:rsidRPr="009C105D" w:rsidRDefault="00E312CF" w:rsidP="00E312CF">
            <w:pPr>
              <w:spacing w:after="160" w:line="259" w:lineRule="auto"/>
              <w:rPr>
                <w:b/>
                <w:bCs/>
                <w:color w:val="FFFFFF" w:themeColor="background1"/>
                <w:szCs w:val="24"/>
              </w:rPr>
            </w:pPr>
            <w:r w:rsidRPr="00F70339">
              <w:rPr>
                <w:color w:val="DA2A00"/>
              </w:rPr>
              <w:softHyphen/>
              <w:t>Just starting</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shd w:val="clear" w:color="auto" w:fill="FFFFFF" w:themeFill="background1"/>
          </w:tcPr>
          <w:p w14:paraId="345B3D55" w14:textId="0919DBFB" w:rsidR="00E312CF" w:rsidRPr="009C105D" w:rsidRDefault="00E312CF" w:rsidP="00E312CF">
            <w:pPr>
              <w:spacing w:after="160" w:line="259" w:lineRule="auto"/>
              <w:rPr>
                <w:b/>
                <w:bCs/>
                <w:color w:val="FFFFFF" w:themeColor="background1"/>
                <w:szCs w:val="24"/>
              </w:rPr>
            </w:pPr>
            <w:r w:rsidRPr="004926B3">
              <w:rPr>
                <w:color w:val="A76635"/>
              </w:rPr>
              <w:softHyphen/>
            </w:r>
            <w:r w:rsidRPr="004926B3">
              <w:rPr>
                <w:color w:val="A76635"/>
              </w:rPr>
              <w:softHyphen/>
              <w:t>On the way</w:t>
            </w:r>
          </w:p>
        </w:tc>
        <w:tc>
          <w:tcPr>
            <w:tcW w:w="1108" w:type="dxa"/>
            <w:tcBorders>
              <w:top w:val="single" w:sz="2" w:space="0" w:color="00B050"/>
              <w:left w:val="single" w:sz="2" w:space="0" w:color="ED7D31" w:themeColor="accent2"/>
              <w:bottom w:val="single" w:sz="2" w:space="0" w:color="00B050"/>
              <w:right w:val="single" w:sz="2" w:space="0" w:color="00B050"/>
            </w:tcBorders>
            <w:shd w:val="clear" w:color="auto" w:fill="FFFFFF" w:themeFill="background1"/>
          </w:tcPr>
          <w:p w14:paraId="2B4CC7E3" w14:textId="17658FC2" w:rsidR="00E312CF" w:rsidRPr="009C105D" w:rsidRDefault="00E312CF" w:rsidP="00E312CF">
            <w:pPr>
              <w:spacing w:after="160" w:line="259" w:lineRule="auto"/>
              <w:rPr>
                <w:b/>
                <w:bCs/>
                <w:color w:val="FFFFFF" w:themeColor="background1"/>
                <w:szCs w:val="24"/>
              </w:rPr>
            </w:pPr>
            <w:r w:rsidRPr="004926B3">
              <w:rPr>
                <w:color w:val="538135" w:themeColor="accent6" w:themeShade="BF"/>
              </w:rPr>
              <w:t>Got it covered</w:t>
            </w:r>
          </w:p>
        </w:tc>
      </w:tr>
      <w:tr w:rsidR="00E312CF" w:rsidRPr="00D31062" w14:paraId="6485120C" w14:textId="77777777" w:rsidTr="00E312CF">
        <w:trPr>
          <w:trHeight w:val="1710"/>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14E5026E" w14:textId="77777777" w:rsidR="00E312CF" w:rsidRPr="009C105D" w:rsidRDefault="00E312CF" w:rsidP="00E312CF">
            <w:pPr>
              <w:pStyle w:val="BodyText"/>
              <w:spacing w:after="160"/>
              <w:rPr>
                <w:szCs w:val="24"/>
              </w:rPr>
            </w:pPr>
            <w:r w:rsidRPr="009C105D">
              <w:rPr>
                <w:szCs w:val="24"/>
              </w:rPr>
              <w:t xml:space="preserve">To help deal with the high level of uncertainty of how climate change may play out, are different </w:t>
            </w:r>
            <w:hyperlink r:id="rId12" w:history="1">
              <w:r w:rsidRPr="009C105D">
                <w:rPr>
                  <w:color w:val="0000FF"/>
                  <w:szCs w:val="24"/>
                  <w:u w:val="single"/>
                </w:rPr>
                <w:t>climate scenarios</w:t>
              </w:r>
            </w:hyperlink>
            <w:r w:rsidRPr="009C105D">
              <w:rPr>
                <w:color w:val="auto"/>
                <w:szCs w:val="24"/>
              </w:rPr>
              <w:t xml:space="preserve"> </w:t>
            </w:r>
            <w:r w:rsidRPr="009C105D">
              <w:rPr>
                <w:szCs w:val="24"/>
              </w:rPr>
              <w:t>considered to inform the climate change risk assessments?</w:t>
            </w:r>
          </w:p>
        </w:tc>
        <w:tc>
          <w:tcPr>
            <w:tcW w:w="1234" w:type="dxa"/>
            <w:tcBorders>
              <w:top w:val="single" w:sz="2" w:space="0" w:color="FF0000"/>
              <w:left w:val="single" w:sz="2" w:space="0" w:color="FF0000"/>
              <w:bottom w:val="single" w:sz="2" w:space="0" w:color="FF0000"/>
              <w:right w:val="single" w:sz="2" w:space="0" w:color="FF0000"/>
            </w:tcBorders>
          </w:tcPr>
          <w:p w14:paraId="309AE04C" w14:textId="35BB8806" w:rsidR="00E312CF" w:rsidRPr="009C105D" w:rsidRDefault="00E312CF" w:rsidP="00E312CF">
            <w:pPr>
              <w:spacing w:after="160" w:line="288" w:lineRule="auto"/>
              <w:jc w:val="center"/>
              <w:rPr>
                <w:szCs w:val="24"/>
              </w:rP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409B8F23" w14:textId="119A42E0" w:rsidR="00E312CF" w:rsidRPr="009C105D" w:rsidRDefault="00E312CF" w:rsidP="00E312CF">
            <w:pPr>
              <w:spacing w:after="160" w:line="288" w:lineRule="auto"/>
              <w:jc w:val="center"/>
              <w:rPr>
                <w:szCs w:val="24"/>
              </w:rP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2ACF0F27" w14:textId="4E086A8E" w:rsidR="00E312CF" w:rsidRPr="009C105D" w:rsidRDefault="00E312CF" w:rsidP="00E312CF">
            <w:pPr>
              <w:spacing w:after="160" w:line="288" w:lineRule="auto"/>
              <w:jc w:val="center"/>
              <w:rPr>
                <w:szCs w:val="24"/>
              </w:rPr>
            </w:pPr>
            <w:r w:rsidRPr="31AB5645">
              <w:rPr>
                <w:rFonts w:ascii="Century Gothic" w:eastAsia="Century Gothic" w:hAnsi="Century Gothic" w:cs="Century Gothic"/>
                <w:color w:val="595959" w:themeColor="text1" w:themeTint="A6"/>
                <w:lang w:val="en-US"/>
              </w:rPr>
              <w:t xml:space="preserve"> </w:t>
            </w:r>
          </w:p>
        </w:tc>
      </w:tr>
      <w:tr w:rsidR="00E312CF" w:rsidRPr="00D31062" w14:paraId="596D5E5D" w14:textId="77777777" w:rsidTr="00E312CF">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6012501E" w14:textId="77777777" w:rsidR="00E312CF" w:rsidRPr="009C105D" w:rsidRDefault="00E312CF" w:rsidP="00E312CF">
            <w:pPr>
              <w:pStyle w:val="BodyText"/>
              <w:rPr>
                <w:szCs w:val="24"/>
              </w:rPr>
            </w:pPr>
            <w:r w:rsidRPr="009C105D">
              <w:rPr>
                <w:szCs w:val="24"/>
              </w:rPr>
              <w:t>How often are climate related scenario analysis repeated and does the governing body consider this appropriate and proportionate to the climate risk exposure?</w:t>
            </w:r>
          </w:p>
          <w:p w14:paraId="39986F1B" w14:textId="77777777" w:rsidR="00E312CF" w:rsidRPr="009C105D" w:rsidRDefault="00E312CF" w:rsidP="00E312CF">
            <w:pPr>
              <w:pStyle w:val="BodyText"/>
              <w:rPr>
                <w:szCs w:val="24"/>
              </w:rPr>
            </w:pPr>
          </w:p>
        </w:tc>
        <w:tc>
          <w:tcPr>
            <w:tcW w:w="1234" w:type="dxa"/>
            <w:tcBorders>
              <w:top w:val="single" w:sz="2" w:space="0" w:color="FF0000"/>
              <w:left w:val="single" w:sz="2" w:space="0" w:color="FF0000"/>
              <w:bottom w:val="single" w:sz="2" w:space="0" w:color="FF0000"/>
              <w:right w:val="single" w:sz="2" w:space="0" w:color="FF0000"/>
            </w:tcBorders>
          </w:tcPr>
          <w:p w14:paraId="27EB4157" w14:textId="33EC9B7C" w:rsidR="00E312CF" w:rsidRPr="009C105D" w:rsidRDefault="00E312CF" w:rsidP="00E312CF">
            <w:pPr>
              <w:spacing w:after="160" w:line="288" w:lineRule="auto"/>
              <w:jc w:val="center"/>
              <w:rPr>
                <w:rFonts w:eastAsia="Century Gothic" w:cs="Century Gothic"/>
                <w:color w:val="595959" w:themeColor="text1" w:themeTint="A6"/>
                <w:szCs w:val="24"/>
                <w:lang w:val="en-US"/>
              </w:rP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07367AFB" w14:textId="1715ABFB" w:rsidR="00E312CF" w:rsidRPr="009C105D" w:rsidRDefault="00E312CF" w:rsidP="00E312CF">
            <w:pPr>
              <w:spacing w:after="160" w:line="288" w:lineRule="auto"/>
              <w:jc w:val="center"/>
              <w:rPr>
                <w:rFonts w:eastAsia="Century Gothic" w:cs="Century Gothic"/>
                <w:color w:val="595959" w:themeColor="text1" w:themeTint="A6"/>
                <w:szCs w:val="24"/>
                <w:lang w:val="en-US"/>
              </w:rP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50189087" w14:textId="35737E0C" w:rsidR="00E312CF" w:rsidRPr="009C105D" w:rsidRDefault="00E312CF" w:rsidP="00E312CF">
            <w:pPr>
              <w:spacing w:after="160" w:line="288" w:lineRule="auto"/>
              <w:jc w:val="center"/>
              <w:rPr>
                <w:rFonts w:eastAsia="Century Gothic" w:cs="Century Gothic"/>
                <w:color w:val="595959" w:themeColor="text1" w:themeTint="A6"/>
                <w:szCs w:val="24"/>
                <w:lang w:val="en-US"/>
              </w:rPr>
            </w:pPr>
            <w:r>
              <w:rPr>
                <w:rFonts w:ascii="Century Gothic" w:eastAsia="Century Gothic" w:hAnsi="Century Gothic" w:cs="Century Gothic"/>
                <w:color w:val="595959" w:themeColor="text1" w:themeTint="A6"/>
                <w:lang w:val="en-US"/>
              </w:rPr>
              <w:softHyphen/>
            </w:r>
            <w:r w:rsidRPr="31AB5645">
              <w:rPr>
                <w:rFonts w:ascii="Century Gothic" w:eastAsia="Century Gothic" w:hAnsi="Century Gothic" w:cs="Century Gothic"/>
                <w:color w:val="595959" w:themeColor="text1" w:themeTint="A6"/>
                <w:lang w:val="en-US"/>
              </w:rPr>
              <w:t xml:space="preserve"> </w:t>
            </w:r>
          </w:p>
        </w:tc>
      </w:tr>
      <w:tr w:rsidR="00E312CF" w:rsidRPr="00D31062" w14:paraId="76D634E0" w14:textId="77777777" w:rsidTr="00E312CF">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53C9EF06" w14:textId="77777777" w:rsidR="00E312CF" w:rsidRPr="009C105D" w:rsidRDefault="00E312CF" w:rsidP="00E312CF">
            <w:pPr>
              <w:pStyle w:val="BodyText"/>
            </w:pPr>
            <w:r w:rsidRPr="009C105D">
              <w:t>Are climate scenarios done in a way where the results can inform the governing body’s action or response to climate issues?</w:t>
            </w:r>
          </w:p>
          <w:p w14:paraId="04E39FD6" w14:textId="77777777" w:rsidR="00E312CF" w:rsidRPr="009C105D" w:rsidRDefault="00E312CF" w:rsidP="00E312CF">
            <w:pPr>
              <w:pStyle w:val="BodyText"/>
            </w:pPr>
          </w:p>
        </w:tc>
        <w:tc>
          <w:tcPr>
            <w:tcW w:w="1234" w:type="dxa"/>
            <w:tcBorders>
              <w:top w:val="single" w:sz="2" w:space="0" w:color="FF0000"/>
              <w:left w:val="single" w:sz="2" w:space="0" w:color="FF0000"/>
              <w:bottom w:val="single" w:sz="2" w:space="0" w:color="FF0000"/>
              <w:right w:val="single" w:sz="2" w:space="0" w:color="FF0000"/>
            </w:tcBorders>
          </w:tcPr>
          <w:p w14:paraId="2B778260" w14:textId="2AB75F3D" w:rsidR="00E312CF" w:rsidRPr="009C105D" w:rsidRDefault="00E312CF" w:rsidP="00E312CF">
            <w:pPr>
              <w:spacing w:line="288" w:lineRule="auto"/>
              <w:jc w:val="center"/>
              <w:rPr>
                <w:rFonts w:eastAsia="Century Gothic" w:cs="Century Gothic"/>
                <w:color w:val="595959" w:themeColor="text1" w:themeTint="A6"/>
                <w:lang w:val="en-US"/>
              </w:rP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22D1681B" w14:textId="57CD6892" w:rsidR="00E312CF" w:rsidRPr="009C105D" w:rsidRDefault="00E312CF" w:rsidP="00E312CF">
            <w:pPr>
              <w:spacing w:line="288" w:lineRule="auto"/>
              <w:jc w:val="center"/>
              <w:rPr>
                <w:rFonts w:eastAsia="Century Gothic" w:cs="Century Gothic"/>
                <w:color w:val="595959" w:themeColor="text1" w:themeTint="A6"/>
                <w:lang w:val="en-US"/>
              </w:rP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5693955F" w14:textId="7E3198D4" w:rsidR="00E312CF" w:rsidRPr="009C105D" w:rsidRDefault="00E312CF" w:rsidP="00E312CF">
            <w:pPr>
              <w:spacing w:line="288" w:lineRule="auto"/>
              <w:jc w:val="center"/>
              <w:rPr>
                <w:rFonts w:eastAsia="Century Gothic" w:cs="Century Gothic"/>
                <w:color w:val="595959" w:themeColor="text1" w:themeTint="A6"/>
                <w:lang w:val="en-US"/>
              </w:rPr>
            </w:pPr>
            <w:r w:rsidRPr="31AB5645">
              <w:rPr>
                <w:rFonts w:ascii="Century Gothic" w:eastAsia="Century Gothic" w:hAnsi="Century Gothic" w:cs="Century Gothic"/>
                <w:color w:val="595959" w:themeColor="text1" w:themeTint="A6"/>
                <w:lang w:val="en-US"/>
              </w:rPr>
              <w:t xml:space="preserve"> </w:t>
            </w:r>
          </w:p>
        </w:tc>
      </w:tr>
    </w:tbl>
    <w:p w14:paraId="770E98DD" w14:textId="77777777" w:rsidR="00467C57" w:rsidRDefault="00467C57" w:rsidP="0072240E">
      <w:pPr>
        <w:pStyle w:val="BodyText"/>
      </w:pPr>
    </w:p>
    <w:p w14:paraId="7C102A6F" w14:textId="77777777" w:rsidR="00467C57" w:rsidRDefault="00467C57">
      <w:pPr>
        <w:rPr>
          <w:rFonts w:ascii="Avenir Black" w:hAnsi="Avenir Black"/>
          <w:b/>
          <w:color w:val="000000" w:themeColor="text1"/>
          <w:szCs w:val="24"/>
        </w:rPr>
      </w:pPr>
      <w:r>
        <w:br w:type="page"/>
      </w:r>
    </w:p>
    <w:p w14:paraId="37DDCC5B" w14:textId="25DE57A8" w:rsidR="00AA243E" w:rsidRDefault="00BD3577" w:rsidP="007906DE">
      <w:pPr>
        <w:pStyle w:val="Heading2"/>
        <w:spacing w:before="240"/>
      </w:pPr>
      <w:bookmarkStart w:id="22" w:name="_Toc92460229"/>
      <w:r>
        <w:t>G</w:t>
      </w:r>
      <w:r w:rsidR="007906DE">
        <w:t xml:space="preserve">overning </w:t>
      </w:r>
      <w:r w:rsidR="00AD1ECC">
        <w:t>b</w:t>
      </w:r>
      <w:r w:rsidR="007906DE">
        <w:t>ody and management incentives</w:t>
      </w:r>
      <w:bookmarkEnd w:id="22"/>
    </w:p>
    <w:p w14:paraId="7DDFC54C" w14:textId="7A214EB6" w:rsidR="007906DE" w:rsidRDefault="007906DE" w:rsidP="0070731F">
      <w:pPr>
        <w:pStyle w:val="BodyText"/>
        <w:rPr>
          <w:rStyle w:val="Heading4Char"/>
          <w:b w:val="0"/>
          <w:bCs w:val="0"/>
          <w:color w:val="404040" w:themeColor="text1" w:themeTint="BF"/>
        </w:rPr>
      </w:pPr>
      <w:r w:rsidRPr="0070731F">
        <w:rPr>
          <w:rStyle w:val="Heading4Char"/>
          <w:b w:val="0"/>
          <w:bCs w:val="0"/>
          <w:color w:val="404040" w:themeColor="text1" w:themeTint="BF"/>
        </w:rPr>
        <w:t>Governing body and management incentives concerning climate should be integrated into your existing incentive processes.</w:t>
      </w:r>
    </w:p>
    <w:p w14:paraId="6AD5A78E" w14:textId="77777777" w:rsidR="006A13C7" w:rsidRPr="0070731F" w:rsidRDefault="006A13C7" w:rsidP="0070731F">
      <w:pPr>
        <w:pStyle w:val="BodyText"/>
        <w:rPr>
          <w:rStyle w:val="Heading4Char"/>
          <w:b w:val="0"/>
          <w:bCs w:val="0"/>
          <w:color w:val="404040" w:themeColor="text1" w:themeTint="BF"/>
        </w:rPr>
      </w:pPr>
    </w:p>
    <w:p w14:paraId="0F8FB816" w14:textId="19608840" w:rsidR="001379B1" w:rsidRDefault="001379B1" w:rsidP="001379B1">
      <w:pPr>
        <w:pStyle w:val="Heading3"/>
      </w:pPr>
      <w:bookmarkStart w:id="23" w:name="_Toc92460230"/>
      <w:r>
        <w:t>Are climate related targets and indicators included in executive/staff incentive schemes?</w:t>
      </w:r>
      <w:bookmarkEnd w:id="23"/>
    </w:p>
    <w:p w14:paraId="2757C5AF" w14:textId="6036E2D1" w:rsidR="001379B1" w:rsidRDefault="001379B1" w:rsidP="00821DDC">
      <w:pPr>
        <w:pStyle w:val="Heading4"/>
        <w:rPr>
          <w:rStyle w:val="Heading4Char"/>
        </w:rPr>
      </w:pPr>
      <w:r w:rsidRPr="001379B1">
        <w:rPr>
          <w:rStyle w:val="Heading4Char"/>
        </w:rPr>
        <w:t>Are incentives in relation to climate issues integrated into existing incentives?</w:t>
      </w:r>
    </w:p>
    <w:tbl>
      <w:tblPr>
        <w:tblStyle w:val="TableGrid"/>
        <w:tblW w:w="9016" w:type="dxa"/>
        <w:tblLayout w:type="fixed"/>
        <w:tblLook w:val="06A0" w:firstRow="1" w:lastRow="0" w:firstColumn="1" w:lastColumn="0" w:noHBand="1" w:noVBand="1"/>
      </w:tblPr>
      <w:tblGrid>
        <w:gridCol w:w="5384"/>
        <w:gridCol w:w="1234"/>
        <w:gridCol w:w="1290"/>
        <w:gridCol w:w="1108"/>
      </w:tblGrid>
      <w:tr w:rsidR="00E312CF" w:rsidRPr="005326EB" w14:paraId="2A3DA893" w14:textId="77777777" w:rsidTr="00E312CF">
        <w:trPr>
          <w:trHeight w:val="1098"/>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shd w:val="clear" w:color="auto" w:fill="FFFFFF" w:themeFill="background1"/>
          </w:tcPr>
          <w:p w14:paraId="75CF5988" w14:textId="77777777" w:rsidR="00E312CF" w:rsidRPr="005326EB" w:rsidRDefault="00E312CF" w:rsidP="00E312CF">
            <w:pPr>
              <w:pStyle w:val="BodyText"/>
              <w:rPr>
                <w:b/>
                <w:bCs/>
                <w:color w:val="FFFFFF" w:themeColor="background1"/>
              </w:rPr>
            </w:pPr>
            <w:r w:rsidRPr="006A13C7">
              <w:rPr>
                <w:b/>
                <w:bCs/>
                <w:color w:val="88750C"/>
              </w:rPr>
              <w:t>Question</w:t>
            </w:r>
          </w:p>
        </w:tc>
        <w:tc>
          <w:tcPr>
            <w:tcW w:w="1234" w:type="dxa"/>
            <w:tcBorders>
              <w:top w:val="single" w:sz="2" w:space="0" w:color="FF0000"/>
              <w:left w:val="single" w:sz="2" w:space="0" w:color="FF0000"/>
              <w:bottom w:val="single" w:sz="2" w:space="0" w:color="FF0000"/>
              <w:right w:val="single" w:sz="2" w:space="0" w:color="FF0000"/>
            </w:tcBorders>
            <w:shd w:val="clear" w:color="auto" w:fill="FFFFFF" w:themeFill="background1"/>
          </w:tcPr>
          <w:p w14:paraId="2EAAAF31" w14:textId="323908B6" w:rsidR="00E312CF" w:rsidRPr="005326EB" w:rsidRDefault="00E312CF" w:rsidP="00E312CF">
            <w:pPr>
              <w:pStyle w:val="BodyText"/>
              <w:rPr>
                <w:b/>
                <w:bCs/>
                <w:color w:val="FFFFFF" w:themeColor="background1"/>
              </w:rPr>
            </w:pPr>
            <w:r w:rsidRPr="00F70339">
              <w:rPr>
                <w:color w:val="DA2A00"/>
              </w:rPr>
              <w:softHyphen/>
              <w:t>Just starting</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shd w:val="clear" w:color="auto" w:fill="FFFFFF" w:themeFill="background1"/>
          </w:tcPr>
          <w:p w14:paraId="650FBD25" w14:textId="6F2DB240" w:rsidR="00E312CF" w:rsidRPr="005326EB" w:rsidRDefault="00E312CF" w:rsidP="00E312CF">
            <w:pPr>
              <w:pStyle w:val="BodyText"/>
              <w:rPr>
                <w:b/>
                <w:bCs/>
                <w:color w:val="FFFFFF" w:themeColor="background1"/>
              </w:rPr>
            </w:pPr>
            <w:r w:rsidRPr="004926B3">
              <w:rPr>
                <w:color w:val="A76635"/>
              </w:rPr>
              <w:softHyphen/>
            </w:r>
            <w:r w:rsidRPr="004926B3">
              <w:rPr>
                <w:color w:val="A76635"/>
              </w:rPr>
              <w:softHyphen/>
              <w:t>On the way</w:t>
            </w:r>
          </w:p>
        </w:tc>
        <w:tc>
          <w:tcPr>
            <w:tcW w:w="1108" w:type="dxa"/>
            <w:tcBorders>
              <w:top w:val="single" w:sz="2" w:space="0" w:color="00B050"/>
              <w:left w:val="single" w:sz="2" w:space="0" w:color="ED7D31" w:themeColor="accent2"/>
              <w:bottom w:val="single" w:sz="2" w:space="0" w:color="00B050"/>
              <w:right w:val="single" w:sz="2" w:space="0" w:color="00B050"/>
            </w:tcBorders>
            <w:shd w:val="clear" w:color="auto" w:fill="FFFFFF" w:themeFill="background1"/>
          </w:tcPr>
          <w:p w14:paraId="27D8262F" w14:textId="20EB3D9E" w:rsidR="00E312CF" w:rsidRPr="005326EB" w:rsidRDefault="00E312CF" w:rsidP="00E312CF">
            <w:pPr>
              <w:pStyle w:val="BodyText"/>
              <w:rPr>
                <w:b/>
                <w:bCs/>
                <w:color w:val="FFFFFF" w:themeColor="background1"/>
              </w:rPr>
            </w:pPr>
            <w:r w:rsidRPr="004926B3">
              <w:rPr>
                <w:color w:val="538135" w:themeColor="accent6" w:themeShade="BF"/>
              </w:rPr>
              <w:t>Got it covered</w:t>
            </w:r>
          </w:p>
        </w:tc>
      </w:tr>
      <w:tr w:rsidR="00E312CF" w14:paraId="45CA5E8C" w14:textId="77777777" w:rsidTr="00E312CF">
        <w:trPr>
          <w:trHeight w:val="1269"/>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1A78DE87" w14:textId="05D413A8" w:rsidR="00E312CF" w:rsidRDefault="00E312CF" w:rsidP="00E312CF">
            <w:pPr>
              <w:pStyle w:val="BodyText"/>
              <w:spacing w:after="160"/>
            </w:pPr>
            <w:r>
              <w:t>Are your management incentives designed to promote and reward sustainable value creation over time?</w:t>
            </w:r>
          </w:p>
        </w:tc>
        <w:tc>
          <w:tcPr>
            <w:tcW w:w="1234" w:type="dxa"/>
            <w:tcBorders>
              <w:top w:val="single" w:sz="2" w:space="0" w:color="FF0000"/>
              <w:left w:val="single" w:sz="2" w:space="0" w:color="FF0000"/>
              <w:bottom w:val="single" w:sz="2" w:space="0" w:color="FF0000"/>
              <w:right w:val="single" w:sz="2" w:space="0" w:color="FF0000"/>
            </w:tcBorders>
          </w:tcPr>
          <w:p w14:paraId="29FDB3B1" w14:textId="68F61ECA"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04E34E31" w14:textId="63E4BD87"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1F3B6CD1" w14:textId="31B0C8BD"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r>
      <w:tr w:rsidR="00E312CF" w14:paraId="7C94A3E5" w14:textId="77777777" w:rsidTr="00E312CF">
        <w:trPr>
          <w:trHeight w:val="1814"/>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0C3AE349" w14:textId="77777777" w:rsidR="00E312CF" w:rsidRDefault="00E312CF" w:rsidP="00E312CF">
            <w:pPr>
              <w:pStyle w:val="BodyText"/>
              <w:spacing w:after="160"/>
            </w:pPr>
            <w:r>
              <w:t xml:space="preserve">Are climate targets or goals integrated into management incentives and how do the relate to other incentives?  </w:t>
            </w:r>
          </w:p>
          <w:p w14:paraId="7F9A0BC7" w14:textId="09BBFF39" w:rsidR="00E312CF" w:rsidRDefault="00E312CF" w:rsidP="00E312CF">
            <w:pPr>
              <w:pStyle w:val="BodyText"/>
              <w:spacing w:after="160"/>
            </w:pPr>
            <w:r>
              <w:t>Are there any contradictions or inconsistencies?</w:t>
            </w:r>
          </w:p>
        </w:tc>
        <w:tc>
          <w:tcPr>
            <w:tcW w:w="1234" w:type="dxa"/>
            <w:tcBorders>
              <w:top w:val="single" w:sz="2" w:space="0" w:color="FF0000"/>
              <w:left w:val="single" w:sz="2" w:space="0" w:color="FF0000"/>
              <w:bottom w:val="single" w:sz="2" w:space="0" w:color="FF0000"/>
              <w:right w:val="single" w:sz="2" w:space="0" w:color="FF0000"/>
            </w:tcBorders>
          </w:tcPr>
          <w:p w14:paraId="53C2D936" w14:textId="53295A28"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7513D9A3" w14:textId="375D1FA1"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15912712" w14:textId="4F090127" w:rsidR="00E312CF" w:rsidRDefault="00E312CF" w:rsidP="00E312CF">
            <w:pPr>
              <w:spacing w:line="288" w:lineRule="auto"/>
              <w:jc w:val="center"/>
            </w:pPr>
            <w:r>
              <w:rPr>
                <w:rFonts w:ascii="Century Gothic" w:eastAsia="Century Gothic" w:hAnsi="Century Gothic" w:cs="Century Gothic"/>
                <w:color w:val="595959" w:themeColor="text1" w:themeTint="A6"/>
                <w:lang w:val="en-US"/>
              </w:rPr>
              <w:softHyphen/>
            </w:r>
            <w:r w:rsidRPr="31AB5645">
              <w:rPr>
                <w:rFonts w:ascii="Century Gothic" w:eastAsia="Century Gothic" w:hAnsi="Century Gothic" w:cs="Century Gothic"/>
                <w:color w:val="595959" w:themeColor="text1" w:themeTint="A6"/>
                <w:lang w:val="en-US"/>
              </w:rPr>
              <w:t xml:space="preserve"> </w:t>
            </w:r>
          </w:p>
        </w:tc>
      </w:tr>
      <w:tr w:rsidR="00E312CF" w14:paraId="1BA60C6E" w14:textId="77777777" w:rsidTr="00E312CF">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3561122D" w14:textId="77777777" w:rsidR="00E312CF" w:rsidRDefault="00E312CF" w:rsidP="00E312CF">
            <w:pPr>
              <w:pStyle w:val="BodyText"/>
            </w:pPr>
            <w:r>
              <w:t>If non-executive governing body members receive incentives, do they include climate related incentives and do the avoid potential conflicts of interest?</w:t>
            </w:r>
          </w:p>
          <w:p w14:paraId="6D607788" w14:textId="081F5734" w:rsidR="00E312CF" w:rsidRDefault="00E312CF" w:rsidP="00E312CF">
            <w:pPr>
              <w:pStyle w:val="BodyText"/>
            </w:pPr>
          </w:p>
        </w:tc>
        <w:tc>
          <w:tcPr>
            <w:tcW w:w="1234" w:type="dxa"/>
            <w:tcBorders>
              <w:top w:val="single" w:sz="2" w:space="0" w:color="FF0000"/>
              <w:left w:val="single" w:sz="2" w:space="0" w:color="FF0000"/>
              <w:bottom w:val="single" w:sz="2" w:space="0" w:color="FF0000"/>
              <w:right w:val="single" w:sz="2" w:space="0" w:color="FF0000"/>
            </w:tcBorders>
          </w:tcPr>
          <w:p w14:paraId="28D6999D" w14:textId="2829E763"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4BCFE397" w14:textId="5D55D42B"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015B039B" w14:textId="2188E3C3"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r>
    </w:tbl>
    <w:p w14:paraId="51336C32" w14:textId="77777777" w:rsidR="000D082D" w:rsidRDefault="000D082D" w:rsidP="00602E2D">
      <w:pPr>
        <w:pStyle w:val="Heading4"/>
      </w:pPr>
    </w:p>
    <w:p w14:paraId="44154B18" w14:textId="77777777" w:rsidR="000D082D" w:rsidRDefault="000D082D">
      <w:pPr>
        <w:rPr>
          <w:b/>
          <w:bCs/>
          <w:color w:val="595959" w:themeColor="text1" w:themeTint="A6"/>
          <w:szCs w:val="18"/>
        </w:rPr>
      </w:pPr>
      <w:r>
        <w:br w:type="page"/>
      </w:r>
    </w:p>
    <w:p w14:paraId="285A8160" w14:textId="3CCA9DD2" w:rsidR="00602E2D" w:rsidRDefault="00602E2D" w:rsidP="00602E2D">
      <w:pPr>
        <w:pStyle w:val="Heading4"/>
      </w:pPr>
      <w:r>
        <w:t>How are climate incentives assessed?</w:t>
      </w:r>
    </w:p>
    <w:tbl>
      <w:tblPr>
        <w:tblStyle w:val="TableGrid"/>
        <w:tblW w:w="9016" w:type="dxa"/>
        <w:tblLayout w:type="fixed"/>
        <w:tblLook w:val="06A0" w:firstRow="1" w:lastRow="0" w:firstColumn="1" w:lastColumn="0" w:noHBand="1" w:noVBand="1"/>
      </w:tblPr>
      <w:tblGrid>
        <w:gridCol w:w="5384"/>
        <w:gridCol w:w="1234"/>
        <w:gridCol w:w="1290"/>
        <w:gridCol w:w="1108"/>
      </w:tblGrid>
      <w:tr w:rsidR="00E312CF" w:rsidRPr="005326EB" w14:paraId="1403148A" w14:textId="77777777" w:rsidTr="00E312CF">
        <w:trPr>
          <w:trHeight w:val="1031"/>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shd w:val="clear" w:color="auto" w:fill="FFFFFF" w:themeFill="background1"/>
          </w:tcPr>
          <w:p w14:paraId="59EBA184" w14:textId="77777777" w:rsidR="00E312CF" w:rsidRPr="005326EB" w:rsidRDefault="00E312CF" w:rsidP="00E312CF">
            <w:pPr>
              <w:pStyle w:val="BodyText"/>
              <w:rPr>
                <w:b/>
                <w:bCs/>
                <w:color w:val="FFFFFF" w:themeColor="background1"/>
              </w:rPr>
            </w:pPr>
            <w:bookmarkStart w:id="24" w:name="_Hlk83048828"/>
            <w:r w:rsidRPr="006A13C7">
              <w:rPr>
                <w:b/>
                <w:bCs/>
                <w:color w:val="88750C"/>
              </w:rPr>
              <w:t>Question</w:t>
            </w:r>
          </w:p>
        </w:tc>
        <w:tc>
          <w:tcPr>
            <w:tcW w:w="1234" w:type="dxa"/>
            <w:tcBorders>
              <w:top w:val="single" w:sz="2" w:space="0" w:color="FF0000"/>
              <w:left w:val="single" w:sz="2" w:space="0" w:color="FF0000"/>
              <w:bottom w:val="single" w:sz="2" w:space="0" w:color="FF0000"/>
              <w:right w:val="single" w:sz="2" w:space="0" w:color="FF0000"/>
            </w:tcBorders>
            <w:shd w:val="clear" w:color="auto" w:fill="FFFFFF" w:themeFill="background1"/>
          </w:tcPr>
          <w:p w14:paraId="3FA03904" w14:textId="7FC003E9" w:rsidR="00E312CF" w:rsidRPr="005326EB" w:rsidRDefault="00E312CF" w:rsidP="00E312CF">
            <w:pPr>
              <w:pStyle w:val="BodyText"/>
              <w:rPr>
                <w:b/>
                <w:bCs/>
                <w:color w:val="FFFFFF" w:themeColor="background1"/>
              </w:rPr>
            </w:pPr>
            <w:r w:rsidRPr="00F70339">
              <w:rPr>
                <w:color w:val="DA2A00"/>
              </w:rPr>
              <w:softHyphen/>
              <w:t>Just starting</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shd w:val="clear" w:color="auto" w:fill="FFFFFF" w:themeFill="background1"/>
          </w:tcPr>
          <w:p w14:paraId="00B83628" w14:textId="65F44C06" w:rsidR="00E312CF" w:rsidRPr="005326EB" w:rsidRDefault="00E312CF" w:rsidP="00E312CF">
            <w:pPr>
              <w:pStyle w:val="BodyText"/>
              <w:rPr>
                <w:b/>
                <w:bCs/>
                <w:color w:val="FFFFFF" w:themeColor="background1"/>
              </w:rPr>
            </w:pPr>
            <w:r w:rsidRPr="004926B3">
              <w:rPr>
                <w:color w:val="A76635"/>
              </w:rPr>
              <w:softHyphen/>
            </w:r>
            <w:r w:rsidRPr="004926B3">
              <w:rPr>
                <w:color w:val="A76635"/>
              </w:rPr>
              <w:softHyphen/>
              <w:t>On the way</w:t>
            </w:r>
          </w:p>
        </w:tc>
        <w:tc>
          <w:tcPr>
            <w:tcW w:w="1108" w:type="dxa"/>
            <w:tcBorders>
              <w:top w:val="single" w:sz="2" w:space="0" w:color="00B050"/>
              <w:left w:val="single" w:sz="2" w:space="0" w:color="ED7D31" w:themeColor="accent2"/>
              <w:bottom w:val="single" w:sz="2" w:space="0" w:color="00B050"/>
              <w:right w:val="single" w:sz="2" w:space="0" w:color="00B050"/>
            </w:tcBorders>
            <w:shd w:val="clear" w:color="auto" w:fill="FFFFFF" w:themeFill="background1"/>
          </w:tcPr>
          <w:p w14:paraId="36025EFE" w14:textId="168C1C96" w:rsidR="00E312CF" w:rsidRPr="005326EB" w:rsidRDefault="00E312CF" w:rsidP="00E312CF">
            <w:pPr>
              <w:pStyle w:val="BodyText"/>
              <w:rPr>
                <w:b/>
                <w:bCs/>
                <w:color w:val="FFFFFF" w:themeColor="background1"/>
              </w:rPr>
            </w:pPr>
            <w:r w:rsidRPr="004926B3">
              <w:rPr>
                <w:color w:val="538135" w:themeColor="accent6" w:themeShade="BF"/>
              </w:rPr>
              <w:t>Got it covered</w:t>
            </w:r>
          </w:p>
        </w:tc>
      </w:tr>
      <w:tr w:rsidR="00E312CF" w14:paraId="1A6F4EDE" w14:textId="77777777" w:rsidTr="00E312CF">
        <w:trPr>
          <w:trHeight w:val="2094"/>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4B1D3392" w14:textId="236A15B7" w:rsidR="00E312CF" w:rsidRDefault="00E312CF" w:rsidP="00E312CF">
            <w:pPr>
              <w:pStyle w:val="BodyText"/>
              <w:spacing w:after="160"/>
            </w:pPr>
            <w:r>
              <w:t>Does the governing body include key performance indicators, targets, goals and/or achievements in incentive schemes?</w:t>
            </w:r>
          </w:p>
          <w:p w14:paraId="55379E0A" w14:textId="36326CEF" w:rsidR="00E312CF" w:rsidRDefault="00E312CF" w:rsidP="00E312CF">
            <w:pPr>
              <w:pStyle w:val="BodyText"/>
              <w:spacing w:after="160"/>
            </w:pPr>
            <w:r>
              <w:t>Is the governing body aware of their benefits and limitations?</w:t>
            </w:r>
          </w:p>
        </w:tc>
        <w:tc>
          <w:tcPr>
            <w:tcW w:w="1234" w:type="dxa"/>
            <w:tcBorders>
              <w:top w:val="single" w:sz="2" w:space="0" w:color="FF0000"/>
              <w:left w:val="single" w:sz="2" w:space="0" w:color="FF0000"/>
              <w:bottom w:val="single" w:sz="2" w:space="0" w:color="FF0000"/>
              <w:right w:val="single" w:sz="2" w:space="0" w:color="FF0000"/>
            </w:tcBorders>
          </w:tcPr>
          <w:p w14:paraId="51B6D068" w14:textId="39B1211E"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6D65F966" w14:textId="33E7A5FB"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7C1DB32A" w14:textId="5803FF47"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r>
      <w:tr w:rsidR="00E312CF" w14:paraId="0CA51FFB" w14:textId="77777777" w:rsidTr="00E312CF">
        <w:trPr>
          <w:trHeight w:val="1255"/>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3B3150D2" w14:textId="08306CFC" w:rsidR="00E312CF" w:rsidRDefault="00E312CF" w:rsidP="00E312CF">
            <w:pPr>
              <w:pStyle w:val="BodyText"/>
              <w:spacing w:after="160"/>
            </w:pPr>
            <w:r>
              <w:t>Does the governing body assess the suitability and measure the effectiveness of climate performance incentives?</w:t>
            </w:r>
          </w:p>
        </w:tc>
        <w:tc>
          <w:tcPr>
            <w:tcW w:w="1234" w:type="dxa"/>
            <w:tcBorders>
              <w:top w:val="single" w:sz="2" w:space="0" w:color="FF0000"/>
              <w:left w:val="single" w:sz="2" w:space="0" w:color="FF0000"/>
              <w:bottom w:val="single" w:sz="2" w:space="0" w:color="FF0000"/>
              <w:right w:val="single" w:sz="2" w:space="0" w:color="FF0000"/>
            </w:tcBorders>
          </w:tcPr>
          <w:p w14:paraId="6DF66EA3" w14:textId="3F28D272"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21FF6811" w14:textId="4E2E284B"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5E480999" w14:textId="55D46B95" w:rsidR="00E312CF" w:rsidRDefault="00E312CF" w:rsidP="00E312CF">
            <w:pPr>
              <w:spacing w:line="288" w:lineRule="auto"/>
              <w:jc w:val="center"/>
            </w:pPr>
            <w:r>
              <w:rPr>
                <w:rFonts w:ascii="Century Gothic" w:eastAsia="Century Gothic" w:hAnsi="Century Gothic" w:cs="Century Gothic"/>
                <w:color w:val="595959" w:themeColor="text1" w:themeTint="A6"/>
                <w:lang w:val="en-US"/>
              </w:rPr>
              <w:softHyphen/>
            </w:r>
            <w:r w:rsidRPr="31AB5645">
              <w:rPr>
                <w:rFonts w:ascii="Century Gothic" w:eastAsia="Century Gothic" w:hAnsi="Century Gothic" w:cs="Century Gothic"/>
                <w:color w:val="595959" w:themeColor="text1" w:themeTint="A6"/>
                <w:lang w:val="en-US"/>
              </w:rPr>
              <w:t xml:space="preserve"> </w:t>
            </w:r>
          </w:p>
        </w:tc>
      </w:tr>
      <w:bookmarkEnd w:id="24"/>
    </w:tbl>
    <w:p w14:paraId="3FBEA7D4" w14:textId="77777777" w:rsidR="003317AB" w:rsidRDefault="003317AB" w:rsidP="0072240E">
      <w:pPr>
        <w:pStyle w:val="BodyText"/>
      </w:pPr>
    </w:p>
    <w:p w14:paraId="7DE20A1C" w14:textId="77777777" w:rsidR="003317AB" w:rsidRDefault="003317AB">
      <w:pPr>
        <w:rPr>
          <w:rFonts w:ascii="Avenir Black" w:hAnsi="Avenir Black"/>
          <w:b/>
          <w:color w:val="000000" w:themeColor="text1"/>
          <w:szCs w:val="24"/>
        </w:rPr>
      </w:pPr>
      <w:r>
        <w:br w:type="page"/>
      </w:r>
    </w:p>
    <w:p w14:paraId="3B14997B" w14:textId="1039363A" w:rsidR="00A55A32" w:rsidRDefault="00C460D6" w:rsidP="00C460D6">
      <w:pPr>
        <w:pStyle w:val="Heading2"/>
        <w:spacing w:before="240"/>
      </w:pPr>
      <w:bookmarkStart w:id="25" w:name="_Toc92460231"/>
      <w:r>
        <w:t>Reporting climate risk</w:t>
      </w:r>
      <w:bookmarkEnd w:id="25"/>
    </w:p>
    <w:p w14:paraId="73DA7C3B" w14:textId="7E1B1A79" w:rsidR="00C460D6" w:rsidRDefault="00C460D6" w:rsidP="00C460D6">
      <w:pPr>
        <w:pStyle w:val="BodyText"/>
      </w:pPr>
      <w:r>
        <w:t xml:space="preserve">The governing body should ensure that material climate related risks, opportunities and strategic decisions are consistently and transparently disclosed to donors, funders, </w:t>
      </w:r>
      <w:r w:rsidR="0051626F">
        <w:t>partners,</w:t>
      </w:r>
      <w:r>
        <w:t xml:space="preserve"> and regulators.  This could be done in annual reports and be subject to the same disclosure governance as financial reporting.</w:t>
      </w:r>
    </w:p>
    <w:p w14:paraId="70D380D3" w14:textId="77777777" w:rsidR="0051626F" w:rsidRDefault="0051626F" w:rsidP="00C460D6">
      <w:pPr>
        <w:pStyle w:val="BodyText"/>
      </w:pPr>
    </w:p>
    <w:p w14:paraId="0CD5DAC5" w14:textId="678381BA" w:rsidR="001B3422" w:rsidRPr="001C24A1" w:rsidRDefault="00B20B95" w:rsidP="00B20B95">
      <w:pPr>
        <w:pStyle w:val="Heading3"/>
      </w:pPr>
      <w:bookmarkStart w:id="26" w:name="_Toc92460232"/>
      <w:r>
        <w:t>Do you ensure that material climate related risks are consistently and transparently disclosed to all stakeholders?</w:t>
      </w:r>
      <w:bookmarkEnd w:id="26"/>
    </w:p>
    <w:p w14:paraId="7934ACE4" w14:textId="605B82C3" w:rsidR="001B3422" w:rsidRDefault="00B20B95" w:rsidP="00B20B95">
      <w:pPr>
        <w:pStyle w:val="Heading4"/>
      </w:pPr>
      <w:r>
        <w:t>Are mandatory climate requirements and voluntary frameworks (</w:t>
      </w:r>
      <w:r w:rsidR="00D50E2C">
        <w:t>e.g.,</w:t>
      </w:r>
      <w:r>
        <w:t xml:space="preserve"> ACFID Code of Conduct</w:t>
      </w:r>
      <w:r w:rsidR="00994964">
        <w:t>, ICVA’s Climate</w:t>
      </w:r>
      <w:r w:rsidR="00A248E2">
        <w:t xml:space="preserve"> and Environment Charter for </w:t>
      </w:r>
      <w:r w:rsidR="00672726">
        <w:t>Humanitarian Organisations</w:t>
      </w:r>
      <w:r>
        <w:t xml:space="preserve">) incorporated into climate change reporting? </w:t>
      </w:r>
    </w:p>
    <w:tbl>
      <w:tblPr>
        <w:tblStyle w:val="TableGrid"/>
        <w:tblW w:w="9016" w:type="dxa"/>
        <w:tblLayout w:type="fixed"/>
        <w:tblLook w:val="06A0" w:firstRow="1" w:lastRow="0" w:firstColumn="1" w:lastColumn="0" w:noHBand="1" w:noVBand="1"/>
      </w:tblPr>
      <w:tblGrid>
        <w:gridCol w:w="5384"/>
        <w:gridCol w:w="1234"/>
        <w:gridCol w:w="1290"/>
        <w:gridCol w:w="1108"/>
      </w:tblGrid>
      <w:tr w:rsidR="00E312CF" w:rsidRPr="005326EB" w14:paraId="4A9FB014" w14:textId="77777777" w:rsidTr="00E312CF">
        <w:trPr>
          <w:trHeight w:val="1089"/>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shd w:val="clear" w:color="auto" w:fill="FFFFFF" w:themeFill="background1"/>
          </w:tcPr>
          <w:p w14:paraId="073D0417" w14:textId="77777777" w:rsidR="00E312CF" w:rsidRPr="005326EB" w:rsidRDefault="00E312CF" w:rsidP="00E312CF">
            <w:pPr>
              <w:pStyle w:val="BodyText"/>
              <w:rPr>
                <w:b/>
                <w:bCs/>
                <w:color w:val="FFFFFF" w:themeColor="background1"/>
              </w:rPr>
            </w:pPr>
            <w:r w:rsidRPr="0051626F">
              <w:rPr>
                <w:b/>
                <w:bCs/>
                <w:color w:val="88750C"/>
              </w:rPr>
              <w:t>Question</w:t>
            </w:r>
          </w:p>
        </w:tc>
        <w:tc>
          <w:tcPr>
            <w:tcW w:w="1234" w:type="dxa"/>
            <w:tcBorders>
              <w:top w:val="single" w:sz="2" w:space="0" w:color="FF0000"/>
              <w:left w:val="single" w:sz="2" w:space="0" w:color="FF0000"/>
              <w:bottom w:val="single" w:sz="2" w:space="0" w:color="FF0000"/>
              <w:right w:val="single" w:sz="2" w:space="0" w:color="FF0000"/>
            </w:tcBorders>
            <w:shd w:val="clear" w:color="auto" w:fill="FFFFFF" w:themeFill="background1"/>
          </w:tcPr>
          <w:p w14:paraId="4AD29230" w14:textId="0C5A3CD1" w:rsidR="00E312CF" w:rsidRPr="005326EB" w:rsidRDefault="00E312CF" w:rsidP="00E312CF">
            <w:pPr>
              <w:pStyle w:val="BodyText"/>
              <w:rPr>
                <w:b/>
                <w:bCs/>
                <w:color w:val="FFFFFF" w:themeColor="background1"/>
              </w:rPr>
            </w:pPr>
            <w:r w:rsidRPr="00F70339">
              <w:rPr>
                <w:color w:val="DA2A00"/>
              </w:rPr>
              <w:softHyphen/>
              <w:t>Just starting</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shd w:val="clear" w:color="auto" w:fill="FFFFFF" w:themeFill="background1"/>
          </w:tcPr>
          <w:p w14:paraId="0B3F1F3F" w14:textId="1947BF38" w:rsidR="00E312CF" w:rsidRPr="005326EB" w:rsidRDefault="00E312CF" w:rsidP="00E312CF">
            <w:pPr>
              <w:pStyle w:val="BodyText"/>
              <w:rPr>
                <w:b/>
                <w:bCs/>
                <w:color w:val="FFFFFF" w:themeColor="background1"/>
              </w:rPr>
            </w:pPr>
            <w:r w:rsidRPr="004926B3">
              <w:rPr>
                <w:color w:val="A76635"/>
              </w:rPr>
              <w:softHyphen/>
            </w:r>
            <w:r w:rsidRPr="004926B3">
              <w:rPr>
                <w:color w:val="A76635"/>
              </w:rPr>
              <w:softHyphen/>
              <w:t>On the way</w:t>
            </w:r>
          </w:p>
        </w:tc>
        <w:tc>
          <w:tcPr>
            <w:tcW w:w="1108" w:type="dxa"/>
            <w:tcBorders>
              <w:top w:val="single" w:sz="2" w:space="0" w:color="00B050"/>
              <w:left w:val="single" w:sz="2" w:space="0" w:color="ED7D31" w:themeColor="accent2"/>
              <w:bottom w:val="single" w:sz="2" w:space="0" w:color="00B050"/>
              <w:right w:val="single" w:sz="2" w:space="0" w:color="00B050"/>
            </w:tcBorders>
            <w:shd w:val="clear" w:color="auto" w:fill="FFFFFF" w:themeFill="background1"/>
          </w:tcPr>
          <w:p w14:paraId="0F9E6545" w14:textId="6940B1CC" w:rsidR="00E312CF" w:rsidRPr="005326EB" w:rsidRDefault="00E312CF" w:rsidP="00E312CF">
            <w:pPr>
              <w:pStyle w:val="BodyText"/>
              <w:rPr>
                <w:b/>
                <w:bCs/>
                <w:color w:val="FFFFFF" w:themeColor="background1"/>
              </w:rPr>
            </w:pPr>
            <w:r w:rsidRPr="004926B3">
              <w:rPr>
                <w:color w:val="538135" w:themeColor="accent6" w:themeShade="BF"/>
              </w:rPr>
              <w:t>Got it covered</w:t>
            </w:r>
          </w:p>
        </w:tc>
      </w:tr>
      <w:tr w:rsidR="00E312CF" w14:paraId="3F52AC01" w14:textId="77777777" w:rsidTr="00E312CF">
        <w:trPr>
          <w:trHeight w:val="1261"/>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6B32C8F4" w14:textId="6CE36C0C" w:rsidR="00E312CF" w:rsidRPr="007A06B0" w:rsidRDefault="00E312CF" w:rsidP="00E312CF">
            <w:pPr>
              <w:pStyle w:val="BodyText"/>
              <w:spacing w:after="160"/>
              <w:rPr>
                <w:i/>
                <w:iCs/>
              </w:rPr>
            </w:pPr>
            <w:r>
              <w:t>Do you report on material risks and opportunities associated with climate change (including financial risks and opportunities)?</w:t>
            </w:r>
          </w:p>
        </w:tc>
        <w:tc>
          <w:tcPr>
            <w:tcW w:w="1234" w:type="dxa"/>
            <w:tcBorders>
              <w:top w:val="single" w:sz="2" w:space="0" w:color="FF0000"/>
              <w:left w:val="single" w:sz="2" w:space="0" w:color="FF0000"/>
              <w:bottom w:val="single" w:sz="2" w:space="0" w:color="FF0000"/>
              <w:right w:val="single" w:sz="2" w:space="0" w:color="FF0000"/>
            </w:tcBorders>
          </w:tcPr>
          <w:p w14:paraId="165422BE" w14:textId="66E2D3CD"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34C58E4B" w14:textId="208DD4A9"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19F0A0B9" w14:textId="12DAE3F9"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r>
      <w:tr w:rsidR="00E312CF" w14:paraId="6109B5A6" w14:textId="77777777" w:rsidTr="00E312CF">
        <w:trPr>
          <w:trHeight w:val="1535"/>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619D7130" w14:textId="5E50A9BD" w:rsidR="00E312CF" w:rsidRPr="007A06B0" w:rsidRDefault="00E312CF" w:rsidP="00E312CF">
            <w:pPr>
              <w:pStyle w:val="BodyText"/>
              <w:spacing w:after="160"/>
              <w:rPr>
                <w:i/>
                <w:iCs/>
              </w:rPr>
            </w:pPr>
            <w:r>
              <w:t>Is the governing body aware and informed of mandatory climate related reporting, or potential mandatory climate related reporting, in the jurisdictions the organisation operates in?</w:t>
            </w:r>
          </w:p>
        </w:tc>
        <w:tc>
          <w:tcPr>
            <w:tcW w:w="1234" w:type="dxa"/>
            <w:tcBorders>
              <w:top w:val="single" w:sz="2" w:space="0" w:color="FF0000"/>
              <w:left w:val="single" w:sz="2" w:space="0" w:color="FF0000"/>
              <w:bottom w:val="single" w:sz="2" w:space="0" w:color="FF0000"/>
              <w:right w:val="single" w:sz="2" w:space="0" w:color="FF0000"/>
            </w:tcBorders>
          </w:tcPr>
          <w:p w14:paraId="700C1B92" w14:textId="2E82E603"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1B8AA7C7" w14:textId="2AA830B9"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31533AF6" w14:textId="732AEDEF" w:rsidR="00E312CF" w:rsidRDefault="00E312CF" w:rsidP="00E312CF">
            <w:pPr>
              <w:spacing w:line="288" w:lineRule="auto"/>
              <w:jc w:val="center"/>
            </w:pPr>
            <w:r>
              <w:rPr>
                <w:rFonts w:ascii="Century Gothic" w:eastAsia="Century Gothic" w:hAnsi="Century Gothic" w:cs="Century Gothic"/>
                <w:color w:val="595959" w:themeColor="text1" w:themeTint="A6"/>
                <w:lang w:val="en-US"/>
              </w:rPr>
              <w:softHyphen/>
            </w:r>
            <w:r w:rsidRPr="31AB5645">
              <w:rPr>
                <w:rFonts w:ascii="Century Gothic" w:eastAsia="Century Gothic" w:hAnsi="Century Gothic" w:cs="Century Gothic"/>
                <w:color w:val="595959" w:themeColor="text1" w:themeTint="A6"/>
                <w:lang w:val="en-US"/>
              </w:rPr>
              <w:t xml:space="preserve"> </w:t>
            </w:r>
          </w:p>
        </w:tc>
      </w:tr>
      <w:tr w:rsidR="00E312CF" w14:paraId="5018C415" w14:textId="77777777" w:rsidTr="00E312CF">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4A2A879A" w14:textId="190565DC" w:rsidR="00E312CF" w:rsidRDefault="00E312CF" w:rsidP="00E312CF">
            <w:pPr>
              <w:pStyle w:val="BodyText"/>
            </w:pPr>
            <w:r>
              <w:t>Does the organisation report against any relevant voluntary climate related reporting frameworks, and if not, has the governing body considered the risks from not doing so?</w:t>
            </w:r>
          </w:p>
          <w:p w14:paraId="72FFD351" w14:textId="685619D9" w:rsidR="00E312CF" w:rsidRPr="007A06B0" w:rsidRDefault="00E312CF" w:rsidP="00E312CF">
            <w:pPr>
              <w:pStyle w:val="BodyText"/>
              <w:rPr>
                <w:i/>
                <w:iCs/>
              </w:rPr>
            </w:pPr>
          </w:p>
        </w:tc>
        <w:tc>
          <w:tcPr>
            <w:tcW w:w="1234" w:type="dxa"/>
            <w:tcBorders>
              <w:top w:val="single" w:sz="2" w:space="0" w:color="FF0000"/>
              <w:left w:val="single" w:sz="2" w:space="0" w:color="FF0000"/>
              <w:bottom w:val="single" w:sz="2" w:space="0" w:color="FF0000"/>
              <w:right w:val="single" w:sz="2" w:space="0" w:color="FF0000"/>
            </w:tcBorders>
          </w:tcPr>
          <w:p w14:paraId="5B5AC8E7" w14:textId="50F6CD67"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44DA3722" w14:textId="2732D1B2"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0281FECE" w14:textId="63A35501"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r w:rsidRPr="31AB5645">
              <w:rPr>
                <w:rFonts w:ascii="Century Gothic" w:eastAsia="Century Gothic" w:hAnsi="Century Gothic" w:cs="Century Gothic"/>
                <w:color w:val="595959" w:themeColor="text1" w:themeTint="A6"/>
                <w:lang w:val="en-US"/>
              </w:rPr>
              <w:t xml:space="preserve"> </w:t>
            </w:r>
          </w:p>
        </w:tc>
      </w:tr>
      <w:tr w:rsidR="00E312CF" w14:paraId="176C3AB8" w14:textId="77777777" w:rsidTr="00E312CF">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190B747A" w14:textId="28DF753A" w:rsidR="00E312CF" w:rsidRDefault="00E312CF" w:rsidP="00E312CF">
            <w:pPr>
              <w:pStyle w:val="BodyText"/>
            </w:pPr>
            <w:r>
              <w:t>How does the governing body hold management to account for its climate regulatory reporting, and for maintaining oversight of emerging regulation and requirements?</w:t>
            </w:r>
          </w:p>
          <w:p w14:paraId="32409494" w14:textId="567D1E97" w:rsidR="00E312CF" w:rsidRPr="007A06B0" w:rsidRDefault="00E312CF" w:rsidP="00E312CF">
            <w:pPr>
              <w:pStyle w:val="BodyText"/>
              <w:rPr>
                <w:i/>
                <w:iCs/>
              </w:rPr>
            </w:pPr>
          </w:p>
        </w:tc>
        <w:tc>
          <w:tcPr>
            <w:tcW w:w="1234" w:type="dxa"/>
            <w:tcBorders>
              <w:top w:val="single" w:sz="2" w:space="0" w:color="FF0000"/>
              <w:left w:val="single" w:sz="2" w:space="0" w:color="FF0000"/>
              <w:bottom w:val="single" w:sz="2" w:space="0" w:color="FF0000"/>
              <w:right w:val="single" w:sz="2" w:space="0" w:color="FF0000"/>
            </w:tcBorders>
            <w:shd w:val="clear" w:color="auto" w:fill="FFFFFF" w:themeFill="background1"/>
          </w:tcPr>
          <w:p w14:paraId="7290C4B5" w14:textId="77777777"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shd w:val="clear" w:color="auto" w:fill="FFFFFF" w:themeFill="background1"/>
          </w:tcPr>
          <w:p w14:paraId="36D756E1" w14:textId="77777777"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p>
        </w:tc>
        <w:tc>
          <w:tcPr>
            <w:tcW w:w="1108" w:type="dxa"/>
            <w:tcBorders>
              <w:top w:val="single" w:sz="2" w:space="0" w:color="00B050"/>
              <w:left w:val="single" w:sz="2" w:space="0" w:color="ED7D31" w:themeColor="accent2"/>
              <w:bottom w:val="single" w:sz="2" w:space="0" w:color="00B050"/>
              <w:right w:val="single" w:sz="2" w:space="0" w:color="00B050"/>
            </w:tcBorders>
            <w:shd w:val="clear" w:color="auto" w:fill="FFFFFF" w:themeFill="background1"/>
          </w:tcPr>
          <w:p w14:paraId="7E2CCAC7" w14:textId="77777777"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p>
        </w:tc>
      </w:tr>
      <w:tr w:rsidR="00E312CF" w14:paraId="36B7CE3B" w14:textId="77777777" w:rsidTr="00E312CF">
        <w:trPr>
          <w:trHeight w:val="1297"/>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40E31AC9" w14:textId="7E43E126" w:rsidR="00E312CF" w:rsidRPr="00D25CE0" w:rsidRDefault="00E312CF" w:rsidP="00E312CF">
            <w:pPr>
              <w:pStyle w:val="BodyText"/>
              <w:rPr>
                <w:i/>
                <w:iCs/>
              </w:rPr>
            </w:pPr>
            <w:r>
              <w:t>How does the governing body sign off on or otherwise attest to climate disclosures in annual reports and/or financial reports?</w:t>
            </w:r>
          </w:p>
        </w:tc>
        <w:tc>
          <w:tcPr>
            <w:tcW w:w="1234" w:type="dxa"/>
            <w:tcBorders>
              <w:top w:val="single" w:sz="2" w:space="0" w:color="FF0000"/>
              <w:left w:val="single" w:sz="2" w:space="0" w:color="FF0000"/>
              <w:bottom w:val="single" w:sz="2" w:space="0" w:color="FF0000"/>
              <w:right w:val="single" w:sz="2" w:space="0" w:color="FF0000"/>
            </w:tcBorders>
            <w:shd w:val="clear" w:color="auto" w:fill="FFFFFF" w:themeFill="background1"/>
          </w:tcPr>
          <w:p w14:paraId="63876397" w14:textId="39362B81"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shd w:val="clear" w:color="auto" w:fill="FFFFFF" w:themeFill="background1"/>
          </w:tcPr>
          <w:p w14:paraId="5C047823" w14:textId="7CBB5198"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p>
        </w:tc>
        <w:tc>
          <w:tcPr>
            <w:tcW w:w="1108" w:type="dxa"/>
            <w:tcBorders>
              <w:top w:val="single" w:sz="2" w:space="0" w:color="00B050"/>
              <w:left w:val="single" w:sz="2" w:space="0" w:color="ED7D31" w:themeColor="accent2"/>
              <w:bottom w:val="single" w:sz="2" w:space="0" w:color="00B050"/>
              <w:right w:val="single" w:sz="2" w:space="0" w:color="00B050"/>
            </w:tcBorders>
            <w:shd w:val="clear" w:color="auto" w:fill="FFFFFF" w:themeFill="background1"/>
          </w:tcPr>
          <w:p w14:paraId="3281C037" w14:textId="6139AD54"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p>
        </w:tc>
      </w:tr>
    </w:tbl>
    <w:p w14:paraId="7E9BB550" w14:textId="0B27486A" w:rsidR="00E93481" w:rsidRDefault="006653E0" w:rsidP="002F34BE">
      <w:pPr>
        <w:pStyle w:val="Heading4"/>
        <w:spacing w:before="240"/>
      </w:pPr>
      <w:r>
        <w:t>Do you</w:t>
      </w:r>
      <w:r w:rsidR="00043F76">
        <w:t xml:space="preserve"> disclose accurate and decision useful climate change information?</w:t>
      </w:r>
    </w:p>
    <w:tbl>
      <w:tblPr>
        <w:tblStyle w:val="TableGrid"/>
        <w:tblW w:w="9016" w:type="dxa"/>
        <w:tblLayout w:type="fixed"/>
        <w:tblLook w:val="06A0" w:firstRow="1" w:lastRow="0" w:firstColumn="1" w:lastColumn="0" w:noHBand="1" w:noVBand="1"/>
      </w:tblPr>
      <w:tblGrid>
        <w:gridCol w:w="5384"/>
        <w:gridCol w:w="1234"/>
        <w:gridCol w:w="1290"/>
        <w:gridCol w:w="1108"/>
      </w:tblGrid>
      <w:tr w:rsidR="00E312CF" w:rsidRPr="005326EB" w14:paraId="09671E6B" w14:textId="77777777" w:rsidTr="00E312CF">
        <w:trPr>
          <w:trHeight w:val="1031"/>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shd w:val="clear" w:color="auto" w:fill="FFFFFF" w:themeFill="background1"/>
          </w:tcPr>
          <w:p w14:paraId="2D1280EF" w14:textId="77777777" w:rsidR="00E312CF" w:rsidRPr="005326EB" w:rsidRDefault="00E312CF" w:rsidP="00E312CF">
            <w:pPr>
              <w:pStyle w:val="BodyText"/>
              <w:rPr>
                <w:b/>
                <w:bCs/>
                <w:color w:val="FFFFFF" w:themeColor="background1"/>
              </w:rPr>
            </w:pPr>
            <w:bookmarkStart w:id="27" w:name="_Hlk83049322"/>
            <w:r w:rsidRPr="000D1B5C">
              <w:rPr>
                <w:b/>
                <w:bCs/>
                <w:color w:val="88750C"/>
              </w:rPr>
              <w:t>Question</w:t>
            </w:r>
          </w:p>
        </w:tc>
        <w:tc>
          <w:tcPr>
            <w:tcW w:w="1234" w:type="dxa"/>
            <w:tcBorders>
              <w:top w:val="single" w:sz="2" w:space="0" w:color="FF0000"/>
              <w:left w:val="single" w:sz="2" w:space="0" w:color="FF0000"/>
              <w:bottom w:val="single" w:sz="2" w:space="0" w:color="FF0000"/>
              <w:right w:val="single" w:sz="2" w:space="0" w:color="FF0000"/>
            </w:tcBorders>
            <w:shd w:val="clear" w:color="auto" w:fill="FFFFFF" w:themeFill="background1"/>
          </w:tcPr>
          <w:p w14:paraId="39E91216" w14:textId="5CEF3681" w:rsidR="00E312CF" w:rsidRPr="005326EB" w:rsidRDefault="00E312CF" w:rsidP="00E312CF">
            <w:pPr>
              <w:pStyle w:val="BodyText"/>
              <w:rPr>
                <w:b/>
                <w:bCs/>
                <w:color w:val="FFFFFF" w:themeColor="background1"/>
              </w:rPr>
            </w:pPr>
            <w:r w:rsidRPr="00F70339">
              <w:rPr>
                <w:color w:val="DA2A00"/>
              </w:rPr>
              <w:softHyphen/>
              <w:t>Just starting</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shd w:val="clear" w:color="auto" w:fill="FFFFFF" w:themeFill="background1"/>
          </w:tcPr>
          <w:p w14:paraId="3D67B7D9" w14:textId="1AD755FE" w:rsidR="00E312CF" w:rsidRPr="005326EB" w:rsidRDefault="00E312CF" w:rsidP="00E312CF">
            <w:pPr>
              <w:pStyle w:val="BodyText"/>
              <w:rPr>
                <w:b/>
                <w:bCs/>
                <w:color w:val="FFFFFF" w:themeColor="background1"/>
              </w:rPr>
            </w:pPr>
            <w:r w:rsidRPr="004926B3">
              <w:rPr>
                <w:color w:val="A76635"/>
              </w:rPr>
              <w:softHyphen/>
            </w:r>
            <w:r w:rsidRPr="004926B3">
              <w:rPr>
                <w:color w:val="A76635"/>
              </w:rPr>
              <w:softHyphen/>
              <w:t>On the way</w:t>
            </w:r>
          </w:p>
        </w:tc>
        <w:tc>
          <w:tcPr>
            <w:tcW w:w="1108" w:type="dxa"/>
            <w:tcBorders>
              <w:top w:val="single" w:sz="2" w:space="0" w:color="00B050"/>
              <w:left w:val="single" w:sz="2" w:space="0" w:color="ED7D31" w:themeColor="accent2"/>
              <w:bottom w:val="single" w:sz="2" w:space="0" w:color="00B050"/>
              <w:right w:val="single" w:sz="2" w:space="0" w:color="00B050"/>
            </w:tcBorders>
            <w:shd w:val="clear" w:color="auto" w:fill="FFFFFF" w:themeFill="background1"/>
          </w:tcPr>
          <w:p w14:paraId="4F04E236" w14:textId="020535E3" w:rsidR="00E312CF" w:rsidRPr="005326EB" w:rsidRDefault="00E312CF" w:rsidP="00E312CF">
            <w:pPr>
              <w:pStyle w:val="BodyText"/>
              <w:rPr>
                <w:b/>
                <w:bCs/>
                <w:color w:val="FFFFFF" w:themeColor="background1"/>
              </w:rPr>
            </w:pPr>
            <w:r w:rsidRPr="004926B3">
              <w:rPr>
                <w:color w:val="538135" w:themeColor="accent6" w:themeShade="BF"/>
              </w:rPr>
              <w:t>Got it covered</w:t>
            </w:r>
          </w:p>
        </w:tc>
      </w:tr>
      <w:tr w:rsidR="00E312CF" w14:paraId="49C19BA6" w14:textId="77777777" w:rsidTr="00E312CF">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4A6E9734" w14:textId="3766AD06" w:rsidR="00E312CF" w:rsidRDefault="00E312CF" w:rsidP="00E312CF">
            <w:pPr>
              <w:pStyle w:val="BodyText"/>
            </w:pPr>
            <w:r>
              <w:t>Is the governing body confident that the level of climate reporting is proportionate to the risks and opportunities, and complies with any mandatory reporting requirements?</w:t>
            </w:r>
          </w:p>
          <w:p w14:paraId="54069875" w14:textId="02D1EC9B" w:rsidR="00E312CF" w:rsidRPr="00D10321" w:rsidRDefault="00E312CF" w:rsidP="00E312CF">
            <w:pPr>
              <w:pStyle w:val="BodyText"/>
            </w:pPr>
          </w:p>
        </w:tc>
        <w:tc>
          <w:tcPr>
            <w:tcW w:w="1234" w:type="dxa"/>
            <w:tcBorders>
              <w:top w:val="single" w:sz="2" w:space="0" w:color="FF0000"/>
              <w:left w:val="single" w:sz="2" w:space="0" w:color="FF0000"/>
              <w:bottom w:val="single" w:sz="2" w:space="0" w:color="FF0000"/>
              <w:right w:val="single" w:sz="2" w:space="0" w:color="FF0000"/>
            </w:tcBorders>
          </w:tcPr>
          <w:p w14:paraId="1C139314" w14:textId="60C2274C"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35FE2030" w14:textId="75862651"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71259492" w14:textId="5584C5B8"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r>
      <w:tr w:rsidR="00E312CF" w14:paraId="6C4413D0" w14:textId="77777777" w:rsidTr="00E312CF">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72CFCC97" w14:textId="77777777" w:rsidR="00E312CF" w:rsidRDefault="00E312CF" w:rsidP="00E312CF">
            <w:pPr>
              <w:pStyle w:val="BodyText"/>
            </w:pPr>
            <w:r>
              <w:t>Does the governing body feel prepared to explain climate related disclosures?</w:t>
            </w:r>
          </w:p>
          <w:p w14:paraId="520C4909" w14:textId="4B901DB0" w:rsidR="00E312CF" w:rsidRDefault="00E312CF" w:rsidP="00E312CF">
            <w:pPr>
              <w:pStyle w:val="BodyText"/>
            </w:pPr>
          </w:p>
        </w:tc>
        <w:tc>
          <w:tcPr>
            <w:tcW w:w="1234" w:type="dxa"/>
            <w:tcBorders>
              <w:top w:val="single" w:sz="2" w:space="0" w:color="FF0000"/>
              <w:left w:val="single" w:sz="2" w:space="0" w:color="FF0000"/>
              <w:bottom w:val="single" w:sz="2" w:space="0" w:color="FF0000"/>
              <w:right w:val="single" w:sz="2" w:space="0" w:color="FF0000"/>
            </w:tcBorders>
          </w:tcPr>
          <w:p w14:paraId="3C5AB7F6" w14:textId="61A2077F"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7F501C19" w14:textId="2006834F"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3F52F314" w14:textId="34E81DF4"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r>
              <w:rPr>
                <w:rFonts w:ascii="Century Gothic" w:eastAsia="Century Gothic" w:hAnsi="Century Gothic" w:cs="Century Gothic"/>
                <w:color w:val="595959" w:themeColor="text1" w:themeTint="A6"/>
                <w:lang w:val="en-US"/>
              </w:rPr>
              <w:softHyphen/>
            </w:r>
            <w:r w:rsidRPr="31AB5645">
              <w:rPr>
                <w:rFonts w:ascii="Century Gothic" w:eastAsia="Century Gothic" w:hAnsi="Century Gothic" w:cs="Century Gothic"/>
                <w:color w:val="595959" w:themeColor="text1" w:themeTint="A6"/>
                <w:lang w:val="en-US"/>
              </w:rPr>
              <w:t xml:space="preserve"> </w:t>
            </w:r>
          </w:p>
        </w:tc>
      </w:tr>
      <w:bookmarkEnd w:id="27"/>
      <w:tr w:rsidR="00E312CF" w14:paraId="3C9EDAC0" w14:textId="77777777" w:rsidTr="00E312CF">
        <w:trPr>
          <w:trHeight w:val="1281"/>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237D1DD3" w14:textId="64B0E25F" w:rsidR="00E312CF" w:rsidRPr="00D10321" w:rsidRDefault="00E312CF" w:rsidP="00E312CF">
            <w:pPr>
              <w:pStyle w:val="BodyText"/>
              <w:spacing w:after="160"/>
            </w:pPr>
            <w:r>
              <w:t>Does the organisation report on areas where progress is insufficient or where things have not gone to plan?</w:t>
            </w:r>
          </w:p>
        </w:tc>
        <w:tc>
          <w:tcPr>
            <w:tcW w:w="1234" w:type="dxa"/>
            <w:tcBorders>
              <w:top w:val="single" w:sz="2" w:space="0" w:color="FF0000"/>
              <w:left w:val="single" w:sz="2" w:space="0" w:color="FF0000"/>
              <w:bottom w:val="single" w:sz="2" w:space="0" w:color="FF0000"/>
              <w:right w:val="single" w:sz="2" w:space="0" w:color="FF0000"/>
            </w:tcBorders>
          </w:tcPr>
          <w:p w14:paraId="11EDFE6C" w14:textId="5C5408E8"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724635BF" w14:textId="0E4C5293"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0A88C94A" w14:textId="5D578EFF"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r>
      <w:tr w:rsidR="00E312CF" w14:paraId="2EFD7C24" w14:textId="77777777" w:rsidTr="00E312CF">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03CBBC38" w14:textId="77777777" w:rsidR="00E312CF" w:rsidRDefault="00E312CF" w:rsidP="00E312CF">
            <w:pPr>
              <w:pStyle w:val="BodyText"/>
            </w:pPr>
            <w:r>
              <w:t xml:space="preserve">Do disclosures include information about the organisation’s sector and policy engagement on climate change? </w:t>
            </w:r>
          </w:p>
          <w:p w14:paraId="3F053E8E" w14:textId="6E927628" w:rsidR="00E312CF" w:rsidRPr="00D10321" w:rsidRDefault="00E312CF" w:rsidP="00E312CF">
            <w:pPr>
              <w:pStyle w:val="BodyText"/>
            </w:pPr>
          </w:p>
        </w:tc>
        <w:tc>
          <w:tcPr>
            <w:tcW w:w="1234" w:type="dxa"/>
            <w:tcBorders>
              <w:top w:val="single" w:sz="2" w:space="0" w:color="FF0000"/>
              <w:left w:val="single" w:sz="2" w:space="0" w:color="FF0000"/>
              <w:bottom w:val="single" w:sz="2" w:space="0" w:color="FF0000"/>
              <w:right w:val="single" w:sz="2" w:space="0" w:color="FF0000"/>
            </w:tcBorders>
            <w:shd w:val="clear" w:color="auto" w:fill="FFFFFF" w:themeFill="background1"/>
          </w:tcPr>
          <w:p w14:paraId="473D9CDC" w14:textId="77777777"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shd w:val="clear" w:color="auto" w:fill="FFFFFF" w:themeFill="background1"/>
          </w:tcPr>
          <w:p w14:paraId="21B78482" w14:textId="77777777"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p>
        </w:tc>
        <w:tc>
          <w:tcPr>
            <w:tcW w:w="1108" w:type="dxa"/>
            <w:tcBorders>
              <w:top w:val="single" w:sz="2" w:space="0" w:color="00B050"/>
              <w:left w:val="single" w:sz="2" w:space="0" w:color="ED7D31" w:themeColor="accent2"/>
              <w:bottom w:val="single" w:sz="2" w:space="0" w:color="00B050"/>
              <w:right w:val="single" w:sz="2" w:space="0" w:color="00B050"/>
            </w:tcBorders>
            <w:shd w:val="clear" w:color="auto" w:fill="FFFFFF" w:themeFill="background1"/>
          </w:tcPr>
          <w:p w14:paraId="186327E0" w14:textId="77777777"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p>
        </w:tc>
      </w:tr>
    </w:tbl>
    <w:p w14:paraId="1DF21D69" w14:textId="77777777" w:rsidR="000D1B5C" w:rsidRDefault="000D1B5C" w:rsidP="00625A58">
      <w:pPr>
        <w:pStyle w:val="Heading4"/>
        <w:spacing w:before="240"/>
      </w:pPr>
    </w:p>
    <w:p w14:paraId="0EFD1B13" w14:textId="0B60DC5A" w:rsidR="00E93481" w:rsidRDefault="00043F76" w:rsidP="00625A58">
      <w:pPr>
        <w:pStyle w:val="Heading4"/>
        <w:spacing w:before="240"/>
      </w:pPr>
      <w:r>
        <w:t>Do you practise integrated reporting (concise communication about how an organisation’s strategy, governance, performance and prospects, in the context of its external environment, lead to the creation of value over the short, medium and long term)</w:t>
      </w:r>
      <w:r w:rsidR="002B27F7">
        <w:t>?</w:t>
      </w:r>
    </w:p>
    <w:tbl>
      <w:tblPr>
        <w:tblStyle w:val="TableGrid"/>
        <w:tblW w:w="9016" w:type="dxa"/>
        <w:tblLayout w:type="fixed"/>
        <w:tblLook w:val="06A0" w:firstRow="1" w:lastRow="0" w:firstColumn="1" w:lastColumn="0" w:noHBand="1" w:noVBand="1"/>
      </w:tblPr>
      <w:tblGrid>
        <w:gridCol w:w="5384"/>
        <w:gridCol w:w="1234"/>
        <w:gridCol w:w="1290"/>
        <w:gridCol w:w="1108"/>
      </w:tblGrid>
      <w:tr w:rsidR="00E312CF" w:rsidRPr="005326EB" w14:paraId="1BD17556" w14:textId="77777777" w:rsidTr="00E312CF">
        <w:trPr>
          <w:trHeight w:val="1006"/>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shd w:val="clear" w:color="auto" w:fill="FFFFFF" w:themeFill="background1"/>
          </w:tcPr>
          <w:p w14:paraId="2D110270" w14:textId="77777777" w:rsidR="00E312CF" w:rsidRPr="005326EB" w:rsidRDefault="00E312CF" w:rsidP="00E312CF">
            <w:pPr>
              <w:pStyle w:val="BodyText"/>
              <w:rPr>
                <w:b/>
                <w:bCs/>
                <w:color w:val="FFFFFF" w:themeColor="background1"/>
              </w:rPr>
            </w:pPr>
            <w:r w:rsidRPr="00A75083">
              <w:rPr>
                <w:b/>
                <w:bCs/>
                <w:color w:val="88750C"/>
              </w:rPr>
              <w:t>Question</w:t>
            </w:r>
          </w:p>
        </w:tc>
        <w:tc>
          <w:tcPr>
            <w:tcW w:w="1234" w:type="dxa"/>
            <w:tcBorders>
              <w:top w:val="single" w:sz="2" w:space="0" w:color="FF0000"/>
              <w:left w:val="single" w:sz="2" w:space="0" w:color="FF0000"/>
              <w:bottom w:val="single" w:sz="2" w:space="0" w:color="FF0000"/>
              <w:right w:val="single" w:sz="2" w:space="0" w:color="FF0000"/>
            </w:tcBorders>
            <w:shd w:val="clear" w:color="auto" w:fill="FFFFFF" w:themeFill="background1"/>
          </w:tcPr>
          <w:p w14:paraId="009747B3" w14:textId="28166905" w:rsidR="00E312CF" w:rsidRPr="005326EB" w:rsidRDefault="00E312CF" w:rsidP="00E312CF">
            <w:pPr>
              <w:pStyle w:val="BodyText"/>
              <w:rPr>
                <w:b/>
                <w:bCs/>
                <w:color w:val="FFFFFF" w:themeColor="background1"/>
              </w:rPr>
            </w:pPr>
            <w:r w:rsidRPr="00F70339">
              <w:rPr>
                <w:color w:val="DA2A00"/>
              </w:rPr>
              <w:softHyphen/>
              <w:t>Just starting</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shd w:val="clear" w:color="auto" w:fill="FFFFFF" w:themeFill="background1"/>
          </w:tcPr>
          <w:p w14:paraId="46A65CAB" w14:textId="4DADFE70" w:rsidR="00E312CF" w:rsidRPr="005326EB" w:rsidRDefault="00E312CF" w:rsidP="00E312CF">
            <w:pPr>
              <w:pStyle w:val="BodyText"/>
              <w:rPr>
                <w:b/>
                <w:bCs/>
                <w:color w:val="FFFFFF" w:themeColor="background1"/>
              </w:rPr>
            </w:pPr>
            <w:r w:rsidRPr="004926B3">
              <w:rPr>
                <w:color w:val="A76635"/>
              </w:rPr>
              <w:softHyphen/>
            </w:r>
            <w:r w:rsidRPr="004926B3">
              <w:rPr>
                <w:color w:val="A76635"/>
              </w:rPr>
              <w:softHyphen/>
              <w:t>On the way</w:t>
            </w:r>
          </w:p>
        </w:tc>
        <w:tc>
          <w:tcPr>
            <w:tcW w:w="1108" w:type="dxa"/>
            <w:tcBorders>
              <w:top w:val="single" w:sz="2" w:space="0" w:color="00B050"/>
              <w:left w:val="single" w:sz="2" w:space="0" w:color="ED7D31" w:themeColor="accent2"/>
              <w:bottom w:val="single" w:sz="2" w:space="0" w:color="00B050"/>
              <w:right w:val="single" w:sz="2" w:space="0" w:color="00B050"/>
            </w:tcBorders>
            <w:shd w:val="clear" w:color="auto" w:fill="FFFFFF" w:themeFill="background1"/>
          </w:tcPr>
          <w:p w14:paraId="773DE044" w14:textId="512FBC67" w:rsidR="00E312CF" w:rsidRPr="005326EB" w:rsidRDefault="00E312CF" w:rsidP="00E312CF">
            <w:pPr>
              <w:pStyle w:val="BodyText"/>
              <w:rPr>
                <w:b/>
                <w:bCs/>
                <w:color w:val="FFFFFF" w:themeColor="background1"/>
              </w:rPr>
            </w:pPr>
            <w:r w:rsidRPr="004926B3">
              <w:rPr>
                <w:color w:val="538135" w:themeColor="accent6" w:themeShade="BF"/>
              </w:rPr>
              <w:t>Got it covered</w:t>
            </w:r>
          </w:p>
        </w:tc>
      </w:tr>
      <w:tr w:rsidR="00E312CF" w14:paraId="7E67B4C2" w14:textId="77777777" w:rsidTr="00E312CF">
        <w:trPr>
          <w:trHeight w:val="1014"/>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1A456F68" w14:textId="748F2F92" w:rsidR="00E312CF" w:rsidRPr="00D10321" w:rsidRDefault="00E312CF" w:rsidP="00E312CF">
            <w:pPr>
              <w:pStyle w:val="BodyText"/>
              <w:spacing w:after="160"/>
            </w:pPr>
            <w:r>
              <w:t>Do you have integrated reporting in place, and if not, do you plan to do so in the future?</w:t>
            </w:r>
          </w:p>
        </w:tc>
        <w:tc>
          <w:tcPr>
            <w:tcW w:w="1234" w:type="dxa"/>
            <w:tcBorders>
              <w:top w:val="single" w:sz="2" w:space="0" w:color="FF0000"/>
              <w:left w:val="single" w:sz="2" w:space="0" w:color="FF0000"/>
              <w:bottom w:val="single" w:sz="2" w:space="0" w:color="FF0000"/>
              <w:right w:val="single" w:sz="2" w:space="0" w:color="FF0000"/>
            </w:tcBorders>
          </w:tcPr>
          <w:p w14:paraId="74CFAC83" w14:textId="6649245B"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5E1A2595" w14:textId="0F5F8066"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2C20B90B" w14:textId="3145E706"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r>
    </w:tbl>
    <w:p w14:paraId="7236FD3E" w14:textId="77777777" w:rsidR="00B137EE" w:rsidRDefault="00B137EE" w:rsidP="0072240E">
      <w:pPr>
        <w:pStyle w:val="BodyText"/>
      </w:pPr>
    </w:p>
    <w:p w14:paraId="4B52AB62" w14:textId="77777777" w:rsidR="00B137EE" w:rsidRDefault="00B137EE">
      <w:pPr>
        <w:rPr>
          <w:rFonts w:ascii="Avenir Black" w:hAnsi="Avenir Black"/>
          <w:b/>
          <w:color w:val="000000" w:themeColor="text1"/>
          <w:szCs w:val="24"/>
        </w:rPr>
      </w:pPr>
      <w:r>
        <w:br w:type="page"/>
      </w:r>
    </w:p>
    <w:p w14:paraId="29BAE95C" w14:textId="429E3B38" w:rsidR="005715E4" w:rsidRDefault="002269C7" w:rsidP="002269C7">
      <w:pPr>
        <w:pStyle w:val="Heading2"/>
        <w:spacing w:before="240"/>
      </w:pPr>
      <w:bookmarkStart w:id="28" w:name="_Toc92460233"/>
      <w:r>
        <w:t>External engagement</w:t>
      </w:r>
      <w:bookmarkEnd w:id="28"/>
    </w:p>
    <w:p w14:paraId="0CCCF05D" w14:textId="030619A0" w:rsidR="002269C7" w:rsidRDefault="002269C7" w:rsidP="002269C7">
      <w:pPr>
        <w:pStyle w:val="BodyText"/>
      </w:pPr>
      <w:r>
        <w:t>The governing body should be transparent about climate policy engagement and maintain awareness of the consistency of messaging across all types of the organisation’s external engagement.</w:t>
      </w:r>
    </w:p>
    <w:p w14:paraId="1C11C11B" w14:textId="77777777" w:rsidR="00A75083" w:rsidRPr="00560024" w:rsidRDefault="00A75083" w:rsidP="002269C7">
      <w:pPr>
        <w:pStyle w:val="BodyText"/>
      </w:pPr>
    </w:p>
    <w:p w14:paraId="0BC58BDD" w14:textId="7DDC5657" w:rsidR="002B27F7" w:rsidRDefault="002B27F7" w:rsidP="002B27F7">
      <w:pPr>
        <w:pStyle w:val="Heading3"/>
      </w:pPr>
      <w:bookmarkStart w:id="29" w:name="_Toc92460234"/>
      <w:r>
        <w:t xml:space="preserve">Do you maintain regular exchanges and dialogues with peers, policy makers, </w:t>
      </w:r>
      <w:r w:rsidR="007A36C2">
        <w:t>donors,</w:t>
      </w:r>
      <w:r>
        <w:t xml:space="preserve"> and other stakeholders to share information and methodologies, and to stay informed of latest developments?</w:t>
      </w:r>
      <w:bookmarkEnd w:id="29"/>
    </w:p>
    <w:tbl>
      <w:tblPr>
        <w:tblStyle w:val="TableGrid"/>
        <w:tblW w:w="9016" w:type="dxa"/>
        <w:tblLayout w:type="fixed"/>
        <w:tblLook w:val="06A0" w:firstRow="1" w:lastRow="0" w:firstColumn="1" w:lastColumn="0" w:noHBand="1" w:noVBand="1"/>
      </w:tblPr>
      <w:tblGrid>
        <w:gridCol w:w="5384"/>
        <w:gridCol w:w="1234"/>
        <w:gridCol w:w="1290"/>
        <w:gridCol w:w="1108"/>
      </w:tblGrid>
      <w:tr w:rsidR="00E312CF" w:rsidRPr="005326EB" w14:paraId="03E72C65" w14:textId="77777777" w:rsidTr="00E312CF">
        <w:trPr>
          <w:trHeight w:val="1044"/>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shd w:val="clear" w:color="auto" w:fill="FFFFFF" w:themeFill="background1"/>
          </w:tcPr>
          <w:p w14:paraId="7EF40FFC" w14:textId="77777777" w:rsidR="00E312CF" w:rsidRPr="00A75083" w:rsidRDefault="00E312CF" w:rsidP="00E312CF">
            <w:pPr>
              <w:pStyle w:val="BodyText"/>
              <w:rPr>
                <w:b/>
                <w:bCs/>
                <w:color w:val="88750C"/>
              </w:rPr>
            </w:pPr>
            <w:r w:rsidRPr="00A75083">
              <w:rPr>
                <w:b/>
                <w:bCs/>
                <w:color w:val="88750C"/>
              </w:rPr>
              <w:t>Question</w:t>
            </w:r>
          </w:p>
        </w:tc>
        <w:tc>
          <w:tcPr>
            <w:tcW w:w="1234" w:type="dxa"/>
            <w:tcBorders>
              <w:top w:val="single" w:sz="2" w:space="0" w:color="FF0000"/>
              <w:left w:val="single" w:sz="2" w:space="0" w:color="FF0000"/>
              <w:bottom w:val="single" w:sz="2" w:space="0" w:color="FF0000"/>
              <w:right w:val="single" w:sz="2" w:space="0" w:color="FF0000"/>
            </w:tcBorders>
            <w:shd w:val="clear" w:color="auto" w:fill="FFFFFF" w:themeFill="background1"/>
          </w:tcPr>
          <w:p w14:paraId="74163087" w14:textId="012E84F5" w:rsidR="00E312CF" w:rsidRPr="005326EB" w:rsidRDefault="00E312CF" w:rsidP="00E312CF">
            <w:pPr>
              <w:pStyle w:val="BodyText"/>
              <w:rPr>
                <w:b/>
                <w:bCs/>
                <w:color w:val="FFFFFF" w:themeColor="background1"/>
              </w:rPr>
            </w:pPr>
            <w:r w:rsidRPr="00F70339">
              <w:rPr>
                <w:color w:val="DA2A00"/>
              </w:rPr>
              <w:softHyphen/>
              <w:t>Just starting</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shd w:val="clear" w:color="auto" w:fill="FFFFFF" w:themeFill="background1"/>
          </w:tcPr>
          <w:p w14:paraId="1250A029" w14:textId="11D1317B" w:rsidR="00E312CF" w:rsidRPr="005326EB" w:rsidRDefault="00E312CF" w:rsidP="00E312CF">
            <w:pPr>
              <w:pStyle w:val="BodyText"/>
              <w:rPr>
                <w:b/>
                <w:bCs/>
                <w:color w:val="FFFFFF" w:themeColor="background1"/>
              </w:rPr>
            </w:pPr>
            <w:r w:rsidRPr="004926B3">
              <w:rPr>
                <w:color w:val="A76635"/>
              </w:rPr>
              <w:softHyphen/>
            </w:r>
            <w:r w:rsidRPr="004926B3">
              <w:rPr>
                <w:color w:val="A76635"/>
              </w:rPr>
              <w:softHyphen/>
              <w:t>On the way</w:t>
            </w:r>
          </w:p>
        </w:tc>
        <w:tc>
          <w:tcPr>
            <w:tcW w:w="1108" w:type="dxa"/>
            <w:tcBorders>
              <w:top w:val="single" w:sz="2" w:space="0" w:color="00B050"/>
              <w:left w:val="single" w:sz="2" w:space="0" w:color="ED7D31" w:themeColor="accent2"/>
              <w:bottom w:val="single" w:sz="2" w:space="0" w:color="00B050"/>
              <w:right w:val="single" w:sz="2" w:space="0" w:color="00B050"/>
            </w:tcBorders>
            <w:shd w:val="clear" w:color="auto" w:fill="FFFFFF" w:themeFill="background1"/>
          </w:tcPr>
          <w:p w14:paraId="3A1CF4C6" w14:textId="14E2E6A7" w:rsidR="00E312CF" w:rsidRPr="005326EB" w:rsidRDefault="00E312CF" w:rsidP="00E312CF">
            <w:pPr>
              <w:pStyle w:val="BodyText"/>
              <w:rPr>
                <w:b/>
                <w:bCs/>
                <w:color w:val="FFFFFF" w:themeColor="background1"/>
              </w:rPr>
            </w:pPr>
            <w:r w:rsidRPr="004926B3">
              <w:rPr>
                <w:color w:val="538135" w:themeColor="accent6" w:themeShade="BF"/>
              </w:rPr>
              <w:t>Got it covered</w:t>
            </w:r>
          </w:p>
        </w:tc>
      </w:tr>
      <w:tr w:rsidR="00E312CF" w14:paraId="0BEB721D" w14:textId="77777777" w:rsidTr="00E312CF">
        <w:trPr>
          <w:trHeight w:val="1966"/>
        </w:trPr>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569ED7B6" w14:textId="067E53EF" w:rsidR="00E312CF" w:rsidRPr="00D10321" w:rsidRDefault="00E312CF" w:rsidP="00E312CF">
            <w:pPr>
              <w:pStyle w:val="BodyText"/>
              <w:spacing w:after="160"/>
            </w:pPr>
            <w:r>
              <w:t>Does the governing body ensure that the organisation develops and encourages climate dialogue and methodology sharing among peers, donors, regulators, and other stakeholders?</w:t>
            </w:r>
          </w:p>
        </w:tc>
        <w:tc>
          <w:tcPr>
            <w:tcW w:w="1234" w:type="dxa"/>
            <w:tcBorders>
              <w:top w:val="single" w:sz="2" w:space="0" w:color="FF0000"/>
              <w:left w:val="single" w:sz="2" w:space="0" w:color="FF0000"/>
              <w:bottom w:val="single" w:sz="2" w:space="0" w:color="FF0000"/>
              <w:right w:val="single" w:sz="2" w:space="0" w:color="FF0000"/>
            </w:tcBorders>
          </w:tcPr>
          <w:p w14:paraId="26C643BA" w14:textId="15408627"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1F20EB8C" w14:textId="7D3B0AB2"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4CF91D72" w14:textId="3DF8D415" w:rsidR="00E312CF" w:rsidRDefault="00E312CF" w:rsidP="00E312CF">
            <w:pPr>
              <w:spacing w:line="288" w:lineRule="auto"/>
              <w:jc w:val="center"/>
            </w:pPr>
            <w:r w:rsidRPr="31AB5645">
              <w:rPr>
                <w:rFonts w:ascii="Century Gothic" w:eastAsia="Century Gothic" w:hAnsi="Century Gothic" w:cs="Century Gothic"/>
                <w:color w:val="595959" w:themeColor="text1" w:themeTint="A6"/>
                <w:lang w:val="en-US"/>
              </w:rPr>
              <w:t xml:space="preserve"> </w:t>
            </w:r>
          </w:p>
        </w:tc>
      </w:tr>
      <w:tr w:rsidR="00E312CF" w14:paraId="371EB4C3" w14:textId="77777777" w:rsidTr="00E312CF">
        <w:tc>
          <w:tcPr>
            <w:tcW w:w="5384" w:type="dxa"/>
            <w:tcBorders>
              <w:top w:val="single" w:sz="8" w:space="0" w:color="7F7F7F" w:themeColor="text1" w:themeTint="80"/>
              <w:left w:val="single" w:sz="8" w:space="0" w:color="7F7F7F" w:themeColor="text1" w:themeTint="80"/>
              <w:bottom w:val="single" w:sz="8" w:space="0" w:color="7F7F7F" w:themeColor="text1" w:themeTint="80"/>
              <w:right w:val="single" w:sz="2" w:space="0" w:color="FF0000"/>
            </w:tcBorders>
          </w:tcPr>
          <w:p w14:paraId="3A999C27" w14:textId="43F10C8B" w:rsidR="00E312CF" w:rsidRDefault="00E312CF" w:rsidP="00E312CF">
            <w:pPr>
              <w:pStyle w:val="BodyText"/>
              <w:rPr>
                <w:rStyle w:val="eop"/>
                <w:color w:val="404040"/>
                <w:shd w:val="clear" w:color="auto" w:fill="FFFFFF"/>
              </w:rPr>
            </w:pPr>
            <w:r>
              <w:rPr>
                <w:rStyle w:val="normaltextrun"/>
                <w:color w:val="404040"/>
                <w:shd w:val="clear" w:color="auto" w:fill="FFFFFF"/>
              </w:rPr>
              <w:t>Does the governing body ensure that climate risks and opportunities are adequately discussed with donors and funders?</w:t>
            </w:r>
            <w:r>
              <w:rPr>
                <w:rStyle w:val="eop"/>
                <w:color w:val="404040"/>
                <w:shd w:val="clear" w:color="auto" w:fill="FFFFFF"/>
              </w:rPr>
              <w:t> </w:t>
            </w:r>
          </w:p>
          <w:p w14:paraId="7515BF58" w14:textId="386FF869" w:rsidR="00E312CF" w:rsidRDefault="00E312CF" w:rsidP="00E312CF">
            <w:pPr>
              <w:pStyle w:val="BodyText"/>
            </w:pPr>
          </w:p>
        </w:tc>
        <w:tc>
          <w:tcPr>
            <w:tcW w:w="1234" w:type="dxa"/>
            <w:tcBorders>
              <w:top w:val="single" w:sz="2" w:space="0" w:color="FF0000"/>
              <w:left w:val="single" w:sz="2" w:space="0" w:color="FF0000"/>
              <w:bottom w:val="single" w:sz="2" w:space="0" w:color="FF0000"/>
              <w:right w:val="single" w:sz="2" w:space="0" w:color="FF0000"/>
            </w:tcBorders>
          </w:tcPr>
          <w:p w14:paraId="5E5A98DD" w14:textId="0DED027F"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r w:rsidRPr="31AB5645">
              <w:rPr>
                <w:rFonts w:ascii="Century Gothic" w:eastAsia="Century Gothic" w:hAnsi="Century Gothic" w:cs="Century Gothic"/>
                <w:color w:val="595959" w:themeColor="text1" w:themeTint="A6"/>
                <w:lang w:val="en-US"/>
              </w:rPr>
              <w:t xml:space="preserve"> </w:t>
            </w:r>
          </w:p>
        </w:tc>
        <w:tc>
          <w:tcPr>
            <w:tcW w:w="1290" w:type="dxa"/>
            <w:tcBorders>
              <w:top w:val="single" w:sz="2" w:space="0" w:color="ED7D31" w:themeColor="accent2"/>
              <w:left w:val="single" w:sz="2" w:space="0" w:color="FF0000"/>
              <w:bottom w:val="single" w:sz="2" w:space="0" w:color="ED7D31" w:themeColor="accent2"/>
              <w:right w:val="single" w:sz="2" w:space="0" w:color="ED7D31" w:themeColor="accent2"/>
            </w:tcBorders>
          </w:tcPr>
          <w:p w14:paraId="54A746E7" w14:textId="588585F2"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r w:rsidRPr="31AB5645">
              <w:rPr>
                <w:rFonts w:ascii="Century Gothic" w:eastAsia="Century Gothic" w:hAnsi="Century Gothic" w:cs="Century Gothic"/>
                <w:color w:val="595959" w:themeColor="text1" w:themeTint="A6"/>
                <w:lang w:val="en-US"/>
              </w:rPr>
              <w:t xml:space="preserve"> </w:t>
            </w:r>
          </w:p>
        </w:tc>
        <w:tc>
          <w:tcPr>
            <w:tcW w:w="1108" w:type="dxa"/>
            <w:tcBorders>
              <w:top w:val="single" w:sz="2" w:space="0" w:color="00B050"/>
              <w:left w:val="single" w:sz="2" w:space="0" w:color="ED7D31" w:themeColor="accent2"/>
              <w:bottom w:val="single" w:sz="2" w:space="0" w:color="00B050"/>
              <w:right w:val="single" w:sz="2" w:space="0" w:color="00B050"/>
            </w:tcBorders>
          </w:tcPr>
          <w:p w14:paraId="3057E5FC" w14:textId="15707D84" w:rsidR="00E312CF" w:rsidRPr="31AB5645" w:rsidRDefault="00E312CF" w:rsidP="00E312CF">
            <w:pPr>
              <w:spacing w:line="288" w:lineRule="auto"/>
              <w:jc w:val="center"/>
              <w:rPr>
                <w:rFonts w:ascii="Century Gothic" w:eastAsia="Century Gothic" w:hAnsi="Century Gothic" w:cs="Century Gothic"/>
                <w:color w:val="595959" w:themeColor="text1" w:themeTint="A6"/>
                <w:lang w:val="en-US"/>
              </w:rPr>
            </w:pPr>
            <w:r>
              <w:rPr>
                <w:rFonts w:ascii="Century Gothic" w:eastAsia="Century Gothic" w:hAnsi="Century Gothic" w:cs="Century Gothic"/>
                <w:color w:val="595959" w:themeColor="text1" w:themeTint="A6"/>
                <w:lang w:val="en-US"/>
              </w:rPr>
              <w:softHyphen/>
            </w:r>
            <w:r w:rsidRPr="31AB5645">
              <w:rPr>
                <w:rFonts w:ascii="Century Gothic" w:eastAsia="Century Gothic" w:hAnsi="Century Gothic" w:cs="Century Gothic"/>
                <w:color w:val="595959" w:themeColor="text1" w:themeTint="A6"/>
                <w:lang w:val="en-US"/>
              </w:rPr>
              <w:t xml:space="preserve"> </w:t>
            </w:r>
          </w:p>
        </w:tc>
      </w:tr>
    </w:tbl>
    <w:p w14:paraId="31AE18A4" w14:textId="49C7C787" w:rsidR="00CD09A2" w:rsidRDefault="00CD09A2" w:rsidP="00CD09A2"/>
    <w:p w14:paraId="4E114C66" w14:textId="77777777" w:rsidR="00B137EE" w:rsidRDefault="00B137EE">
      <w:pPr>
        <w:rPr>
          <w:rFonts w:ascii="Avenir Black" w:hAnsi="Avenir Black"/>
          <w:b/>
          <w:color w:val="000000" w:themeColor="text1"/>
          <w:szCs w:val="24"/>
        </w:rPr>
      </w:pPr>
      <w:r>
        <w:br w:type="page"/>
      </w:r>
    </w:p>
    <w:p w14:paraId="103E588B" w14:textId="3D85B8DA" w:rsidR="00C56F68" w:rsidRPr="00CD09A2" w:rsidRDefault="00C56F68" w:rsidP="004D56C5">
      <w:pPr>
        <w:pStyle w:val="Heading2"/>
      </w:pPr>
      <w:bookmarkStart w:id="30" w:name="_Toc92460235"/>
      <w:r>
        <w:t xml:space="preserve">Acknowledgement and </w:t>
      </w:r>
      <w:r w:rsidR="004D56C5">
        <w:t>other references</w:t>
      </w:r>
      <w:bookmarkEnd w:id="30"/>
    </w:p>
    <w:p w14:paraId="755A93FA" w14:textId="6CB5CB03" w:rsidR="002B27F7" w:rsidRDefault="00EE6E09" w:rsidP="00EE6E09">
      <w:pPr>
        <w:pStyle w:val="Heading3"/>
      </w:pPr>
      <w:bookmarkStart w:id="31" w:name="_Toc92460236"/>
      <w:r>
        <w:t>Acknowledgement</w:t>
      </w:r>
      <w:bookmarkEnd w:id="31"/>
    </w:p>
    <w:p w14:paraId="2AC2245C" w14:textId="5FFD4F55" w:rsidR="00B07CA7" w:rsidRDefault="00EE6E09" w:rsidP="003C3CD1">
      <w:pPr>
        <w:rPr>
          <w:rFonts w:ascii="Calibri" w:eastAsia="Times New Roman" w:hAnsi="Calibri" w:cs="Calibri"/>
          <w:color w:val="0563C1"/>
          <w:u w:val="single"/>
          <w:lang w:eastAsia="en-AU"/>
        </w:rPr>
      </w:pPr>
      <w:r>
        <w:t xml:space="preserve">The questions above have been drawn from and adapted from </w:t>
      </w:r>
      <w:hyperlink r:id="rId13" w:history="1">
        <w:r w:rsidR="003C3CD1" w:rsidRPr="0064448C">
          <w:rPr>
            <w:rFonts w:eastAsia="Times New Roman" w:cs="Calibri"/>
            <w:color w:val="0563C1"/>
            <w:u w:val="single"/>
            <w:lang w:eastAsia="en-AU"/>
          </w:rPr>
          <w:t>How to Set Up Effective Climate Governance on Corporate Boards: Guiding principles and questions</w:t>
        </w:r>
      </w:hyperlink>
      <w:r w:rsidR="003C3CD1">
        <w:rPr>
          <w:rFonts w:ascii="Calibri" w:eastAsia="Times New Roman" w:hAnsi="Calibri" w:cs="Calibri"/>
          <w:color w:val="0563C1"/>
          <w:u w:val="single"/>
          <w:lang w:eastAsia="en-AU"/>
        </w:rPr>
        <w:t xml:space="preserve"> </w:t>
      </w:r>
    </w:p>
    <w:p w14:paraId="728C3F4C" w14:textId="56AF12D5" w:rsidR="0064448C" w:rsidRDefault="00EE6E09" w:rsidP="0064448C">
      <w:r>
        <w:t>World Economic Forum in collaboration with PwC, January 2019.</w:t>
      </w:r>
    </w:p>
    <w:p w14:paraId="157262C7" w14:textId="77777777" w:rsidR="0064448C" w:rsidRPr="0064448C" w:rsidRDefault="0064448C" w:rsidP="0064448C">
      <w:pPr>
        <w:rPr>
          <w:rFonts w:ascii="Calibri" w:eastAsia="Times New Roman" w:hAnsi="Calibri" w:cs="Calibri"/>
          <w:color w:val="0563C1"/>
          <w:u w:val="single"/>
          <w:lang w:eastAsia="en-AU"/>
        </w:rPr>
      </w:pPr>
    </w:p>
    <w:p w14:paraId="4197FEEB" w14:textId="687BDAF8" w:rsidR="001B7467" w:rsidRPr="001B7467" w:rsidRDefault="00CE7C35" w:rsidP="00A70DAC">
      <w:pPr>
        <w:pStyle w:val="Heading3"/>
      </w:pPr>
      <w:bookmarkStart w:id="32" w:name="_Toc92460237"/>
      <w:r>
        <w:t xml:space="preserve">Want to </w:t>
      </w:r>
      <w:r w:rsidR="00A70DAC">
        <w:t>dive deeper?</w:t>
      </w:r>
      <w:bookmarkEnd w:id="32"/>
    </w:p>
    <w:p w14:paraId="5851F440" w14:textId="28E90EF7" w:rsidR="001B7467" w:rsidRPr="001B7467" w:rsidRDefault="0064448C" w:rsidP="1A487B94">
      <w:pPr>
        <w:pStyle w:val="BodyText"/>
      </w:pPr>
      <w:r>
        <w:t>The f</w:t>
      </w:r>
      <w:r w:rsidR="71DE94F2">
        <w:t xml:space="preserve">ollowing are some resources </w:t>
      </w:r>
      <w:r w:rsidR="4E7DE696">
        <w:t>on Boards and climate change.  These</w:t>
      </w:r>
      <w:r w:rsidR="6CF849E2">
        <w:t xml:space="preserve"> are targeted at Boards in the </w:t>
      </w:r>
      <w:r w:rsidR="3EA7D2E0">
        <w:t>‘</w:t>
      </w:r>
      <w:r w:rsidR="6CF849E2">
        <w:t>for profit</w:t>
      </w:r>
      <w:r w:rsidR="3EA7D2E0">
        <w:t>’</w:t>
      </w:r>
      <w:r w:rsidR="6CF849E2">
        <w:t xml:space="preserve"> sector</w:t>
      </w:r>
      <w:r w:rsidR="6F8C4B23">
        <w:t xml:space="preserve"> but </w:t>
      </w:r>
      <w:r w:rsidR="4F77C846">
        <w:t>have some relevance to our sector.</w:t>
      </w:r>
    </w:p>
    <w:p w14:paraId="0CDE03B5" w14:textId="77777777" w:rsidR="00712045" w:rsidRDefault="005B1A84" w:rsidP="1A487B94">
      <w:pPr>
        <w:pStyle w:val="BodyText"/>
        <w:numPr>
          <w:ilvl w:val="0"/>
          <w:numId w:val="1"/>
        </w:numPr>
      </w:pPr>
      <w:hyperlink r:id="rId14">
        <w:r w:rsidR="72578A38">
          <w:t>Climate Governance Initiative Australia (</w:t>
        </w:r>
        <w:r w:rsidR="72578A38" w:rsidRPr="00712045">
          <w:rPr>
            <w:color w:val="0070C0"/>
            <w:u w:val="single"/>
          </w:rPr>
          <w:t>companydirectors.com.au</w:t>
        </w:r>
        <w:r w:rsidR="72578A38">
          <w:t>)</w:t>
        </w:r>
      </w:hyperlink>
      <w:r w:rsidR="72578A38">
        <w:t xml:space="preserve"> is </w:t>
      </w:r>
      <w:r w:rsidR="54D15DEC">
        <w:t xml:space="preserve">the Australian chapter of the </w:t>
      </w:r>
      <w:r w:rsidR="36758FC0">
        <w:t xml:space="preserve">Climate Governance Initiative that has been set up to </w:t>
      </w:r>
      <w:r w:rsidR="596BD881">
        <w:t xml:space="preserve">promote the World Economic Forum’s </w:t>
      </w:r>
      <w:r w:rsidR="24DA757C">
        <w:t>climate governance principles</w:t>
      </w:r>
      <w:r w:rsidR="00712045">
        <w:t xml:space="preserve">, from </w:t>
      </w:r>
      <w:r w:rsidR="24DA757C">
        <w:t xml:space="preserve">which this guide has been based on.  The Australian Chapter is hosted by the Australian Institute </w:t>
      </w:r>
      <w:r w:rsidR="76DC6CC3">
        <w:t xml:space="preserve">of Company Directors.  </w:t>
      </w:r>
    </w:p>
    <w:p w14:paraId="48449A01" w14:textId="48DE227D" w:rsidR="008724DA" w:rsidRDefault="76DC6CC3" w:rsidP="00712045">
      <w:pPr>
        <w:pStyle w:val="BodyText"/>
        <w:numPr>
          <w:ilvl w:val="1"/>
          <w:numId w:val="1"/>
        </w:numPr>
      </w:pPr>
      <w:r>
        <w:t xml:space="preserve">In particular see </w:t>
      </w:r>
      <w:r w:rsidR="30E7DD8C">
        <w:t xml:space="preserve">their </w:t>
      </w:r>
      <w:hyperlink r:id="rId15">
        <w:r w:rsidR="30E7DD8C" w:rsidRPr="1A487B94">
          <w:rPr>
            <w:rStyle w:val="Hyperlink"/>
          </w:rPr>
          <w:t>Climate risk governance guide</w:t>
        </w:r>
      </w:hyperlink>
      <w:r w:rsidR="30E7DD8C">
        <w:t xml:space="preserve"> </w:t>
      </w:r>
      <w:r w:rsidR="31910F78">
        <w:t>which is intended to provide a plain language introduction to climate change</w:t>
      </w:r>
      <w:r w:rsidR="14FFDFF5">
        <w:t xml:space="preserve"> in the context of the duties of non-executive directors</w:t>
      </w:r>
      <w:r w:rsidR="2EC422AF">
        <w:t>.</w:t>
      </w:r>
    </w:p>
    <w:p w14:paraId="2EBC09FE" w14:textId="77777777" w:rsidR="00661095" w:rsidRDefault="005B1A84" w:rsidP="1A487B94">
      <w:pPr>
        <w:pStyle w:val="BodyText"/>
        <w:numPr>
          <w:ilvl w:val="0"/>
          <w:numId w:val="1"/>
        </w:numPr>
      </w:pPr>
      <w:hyperlink r:id="rId16">
        <w:r w:rsidR="5C83AFA3" w:rsidRPr="1A487B94">
          <w:rPr>
            <w:rStyle w:val="Hyperlink"/>
          </w:rPr>
          <w:t>Chapter Zero</w:t>
        </w:r>
      </w:hyperlink>
      <w:r w:rsidR="0AD0A4E9">
        <w:t xml:space="preserve"> is the </w:t>
      </w:r>
      <w:r w:rsidR="5C83AFA3">
        <w:t>UK chapter of the Climate Governance Initiative</w:t>
      </w:r>
      <w:r w:rsidR="677FF6F1">
        <w:t xml:space="preserve">.  They have developed a </w:t>
      </w:r>
      <w:hyperlink r:id="rId17">
        <w:r w:rsidR="2AE19E94" w:rsidRPr="1A487B94">
          <w:rPr>
            <w:rStyle w:val="Hyperlink"/>
          </w:rPr>
          <w:t>Board readiness check</w:t>
        </w:r>
      </w:hyperlink>
      <w:r w:rsidR="2AE19E94">
        <w:t xml:space="preserve"> </w:t>
      </w:r>
      <w:r w:rsidR="5A313A30">
        <w:t xml:space="preserve">which includes a </w:t>
      </w:r>
      <w:r w:rsidR="0483018B">
        <w:t>self-assessment</w:t>
      </w:r>
      <w:r w:rsidR="5A313A30">
        <w:t xml:space="preserve"> survey for </w:t>
      </w:r>
      <w:r w:rsidR="547C97E2">
        <w:t xml:space="preserve">Board members which is generated from their website.  </w:t>
      </w:r>
    </w:p>
    <w:p w14:paraId="6EAD20FC" w14:textId="53E90D9C" w:rsidR="000A6FFD" w:rsidRDefault="2AD4EB2B" w:rsidP="00661095">
      <w:pPr>
        <w:pStyle w:val="BodyText"/>
        <w:numPr>
          <w:ilvl w:val="1"/>
          <w:numId w:val="1"/>
        </w:numPr>
      </w:pPr>
      <w:r>
        <w:t>They have also developed a</w:t>
      </w:r>
      <w:r w:rsidR="2AE19E94">
        <w:t xml:space="preserve"> </w:t>
      </w:r>
      <w:hyperlink r:id="rId18">
        <w:r w:rsidR="4703A473" w:rsidRPr="1A487B94">
          <w:rPr>
            <w:rStyle w:val="Hyperlink"/>
          </w:rPr>
          <w:t>knowledge hub</w:t>
        </w:r>
      </w:hyperlink>
      <w:r w:rsidR="4703A473">
        <w:t xml:space="preserve"> </w:t>
      </w:r>
      <w:r w:rsidR="6109BB4E">
        <w:t>which include</w:t>
      </w:r>
      <w:r w:rsidR="397BA514">
        <w:t>s</w:t>
      </w:r>
      <w:r w:rsidR="6109BB4E">
        <w:t xml:space="preserve"> information on climate change, risk, opportunity, scenarios, strategy and planning</w:t>
      </w:r>
      <w:r w:rsidR="43C473D4">
        <w:t xml:space="preserve"> and roles of non-executive directors.</w:t>
      </w:r>
      <w:r w:rsidR="149D52AE">
        <w:t xml:space="preserve">  </w:t>
      </w:r>
    </w:p>
    <w:p w14:paraId="068C747D" w14:textId="239AF61F" w:rsidR="004261FF" w:rsidRDefault="2F5255D3" w:rsidP="1A487B94">
      <w:pPr>
        <w:pStyle w:val="BodyText"/>
        <w:numPr>
          <w:ilvl w:val="0"/>
          <w:numId w:val="1"/>
        </w:numPr>
      </w:pPr>
      <w:r>
        <w:t xml:space="preserve">Chapter Zero, with </w:t>
      </w:r>
      <w:r w:rsidR="1F0B9DB7">
        <w:t xml:space="preserve">Acclimatise and </w:t>
      </w:r>
      <w:proofErr w:type="spellStart"/>
      <w:r w:rsidR="1F0B9DB7">
        <w:t>MinterEllison</w:t>
      </w:r>
      <w:proofErr w:type="spellEnd"/>
      <w:r w:rsidR="1F0B9DB7">
        <w:t xml:space="preserve"> have published </w:t>
      </w:r>
      <w:hyperlink r:id="rId19">
        <w:r w:rsidR="1F0B9DB7" w:rsidRPr="1A487B94">
          <w:rPr>
            <w:rStyle w:val="Hyperlink"/>
          </w:rPr>
          <w:t>Questions to assist non-executive director oversight of physical climate risk management</w:t>
        </w:r>
      </w:hyperlink>
      <w:r w:rsidR="1F0B9DB7">
        <w:t xml:space="preserve"> </w:t>
      </w:r>
      <w:r w:rsidR="1559DB68">
        <w:t xml:space="preserve">which includes </w:t>
      </w:r>
      <w:r w:rsidR="7B1E3D59">
        <w:t>9 questions for non-executive directors to ask their Boards</w:t>
      </w:r>
      <w:r w:rsidR="7C85933B">
        <w:t>.</w:t>
      </w:r>
      <w:r w:rsidR="1F0B9DB7">
        <w:t xml:space="preserve"> </w:t>
      </w:r>
    </w:p>
    <w:p w14:paraId="5DE3704C" w14:textId="21ED0E0A" w:rsidR="00A607D1" w:rsidRDefault="4B1B3030" w:rsidP="1A487B94">
      <w:pPr>
        <w:pStyle w:val="BodyText"/>
        <w:numPr>
          <w:ilvl w:val="0"/>
          <w:numId w:val="1"/>
        </w:numPr>
      </w:pPr>
      <w:r>
        <w:t xml:space="preserve">Chapter Zero </w:t>
      </w:r>
      <w:r w:rsidR="2D91F35A">
        <w:t xml:space="preserve">link to Deloitte’s (UK) </w:t>
      </w:r>
      <w:hyperlink r:id="rId20">
        <w:r w:rsidR="2D91F35A" w:rsidRPr="1A487B94">
          <w:rPr>
            <w:rStyle w:val="Hyperlink"/>
          </w:rPr>
          <w:t>Climate scenarios and consumer business: Four future for a changing sector</w:t>
        </w:r>
      </w:hyperlink>
      <w:r w:rsidR="2D91F35A">
        <w:t xml:space="preserve"> </w:t>
      </w:r>
      <w:r w:rsidR="26AEB86F">
        <w:t>which provides an example of use of climate scenarios</w:t>
      </w:r>
      <w:r w:rsidR="0C4873CB">
        <w:t xml:space="preserve"> and </w:t>
      </w:r>
      <w:r w:rsidR="27F5ACAE">
        <w:t xml:space="preserve">other guidance to helping non-directors </w:t>
      </w:r>
      <w:r w:rsidR="174A9026">
        <w:t>address physical climate risks</w:t>
      </w:r>
      <w:r w:rsidR="26AEB86F">
        <w:t>.</w:t>
      </w:r>
      <w:r w:rsidR="2D91F35A">
        <w:t xml:space="preserve"> </w:t>
      </w:r>
    </w:p>
    <w:p w14:paraId="426F8CEE" w14:textId="77777777" w:rsidR="00661095" w:rsidRDefault="00661095" w:rsidP="003178A6"/>
    <w:p w14:paraId="01EA3EB9" w14:textId="77777777" w:rsidR="00E44231" w:rsidRDefault="00E44231" w:rsidP="003178A6"/>
    <w:p w14:paraId="3056B88A" w14:textId="1F43AA55" w:rsidR="001B7467" w:rsidRPr="001B7467" w:rsidRDefault="006805E5" w:rsidP="003178A6">
      <w:r>
        <w:t xml:space="preserve">More generally, the following resources may </w:t>
      </w:r>
      <w:r w:rsidR="00FA03B2">
        <w:t>be helpful for your governing body:</w:t>
      </w:r>
    </w:p>
    <w:p w14:paraId="328C62CD" w14:textId="1A912BC4" w:rsidR="001B7467" w:rsidRDefault="005B1A84" w:rsidP="00FA03B2">
      <w:pPr>
        <w:pStyle w:val="ListParagraph"/>
        <w:numPr>
          <w:ilvl w:val="0"/>
          <w:numId w:val="15"/>
        </w:numPr>
      </w:pPr>
      <w:hyperlink r:id="rId21" w:history="1">
        <w:r w:rsidR="00F4304C">
          <w:rPr>
            <w:rStyle w:val="Hyperlink"/>
          </w:rPr>
          <w:t xml:space="preserve">Introduction to Climate Change and Development </w:t>
        </w:r>
      </w:hyperlink>
      <w:r w:rsidR="003F606F">
        <w:t xml:space="preserve">, this </w:t>
      </w:r>
      <w:r w:rsidR="00722F16" w:rsidRPr="00722F16">
        <w:t>self-paced course is designed as a foundational course to help anyone working in the development sector understand key climate-related definitions, emissions and their impact, and the ways climate change affects development work and humanitarian action.</w:t>
      </w:r>
    </w:p>
    <w:p w14:paraId="0ECB7A8C" w14:textId="6A495C8B" w:rsidR="009B3EC9" w:rsidRDefault="005B1A84" w:rsidP="00FA03B2">
      <w:pPr>
        <w:pStyle w:val="ListParagraph"/>
        <w:numPr>
          <w:ilvl w:val="0"/>
          <w:numId w:val="15"/>
        </w:numPr>
      </w:pPr>
      <w:hyperlink r:id="rId22" w:history="1">
        <w:r w:rsidR="009B3EC9">
          <w:rPr>
            <w:rStyle w:val="Hyperlink"/>
          </w:rPr>
          <w:t>ACFID Climate Change Resource Hub</w:t>
        </w:r>
      </w:hyperlink>
      <w:r w:rsidR="009B3EC9">
        <w:t xml:space="preserve"> </w:t>
      </w:r>
      <w:r w:rsidR="007F2177">
        <w:t xml:space="preserve">where ACFID members share </w:t>
      </w:r>
      <w:r w:rsidR="00EF23AC">
        <w:t>climate change related resources.</w:t>
      </w:r>
    </w:p>
    <w:p w14:paraId="5B3DA321" w14:textId="2838DC62" w:rsidR="00F708BC" w:rsidRDefault="005B1A84" w:rsidP="00B65C9F">
      <w:pPr>
        <w:pStyle w:val="ListParagraph"/>
        <w:numPr>
          <w:ilvl w:val="0"/>
          <w:numId w:val="15"/>
        </w:numPr>
      </w:pPr>
      <w:hyperlink r:id="rId23" w:anchor="commitment-1" w:history="1">
        <w:r w:rsidR="00CD3ACC" w:rsidRPr="00DB59D0">
          <w:rPr>
            <w:color w:val="0070C0"/>
            <w:u w:val="single"/>
          </w:rPr>
          <w:t>International Council of Voluntary Agencies Climate and Environment Charter for Humanitarian Organisation</w:t>
        </w:r>
      </w:hyperlink>
      <w:r w:rsidR="00934209">
        <w:t>.  This is a voluntary</w:t>
      </w:r>
      <w:r w:rsidR="00BC127B">
        <w:t xml:space="preserve"> charter developed for and by humanitarian agencies.  </w:t>
      </w:r>
      <w:r w:rsidR="00F708BC">
        <w:t>It includes guidance and useful resources and examples.</w:t>
      </w:r>
    </w:p>
    <w:p w14:paraId="674DBF68" w14:textId="13D94F7E" w:rsidR="005460E0" w:rsidRDefault="005B1A84" w:rsidP="00B65C9F">
      <w:pPr>
        <w:pStyle w:val="ListParagraph"/>
        <w:numPr>
          <w:ilvl w:val="0"/>
          <w:numId w:val="15"/>
        </w:numPr>
      </w:pPr>
      <w:hyperlink r:id="rId24" w:history="1">
        <w:r w:rsidR="00CD737F">
          <w:rPr>
            <w:rStyle w:val="Hyperlink"/>
          </w:rPr>
          <w:t>Climate Change Knowledge Portal</w:t>
        </w:r>
      </w:hyperlink>
      <w:r w:rsidR="00CD737F">
        <w:t xml:space="preserve"> </w:t>
      </w:r>
      <w:r w:rsidR="008732DA">
        <w:t xml:space="preserve">is a World Bank portal that provides global data and </w:t>
      </w:r>
      <w:r w:rsidR="005460E0">
        <w:t>historical and future climate vulnerabilities and impacts by country.  Useful for risk assessments.</w:t>
      </w:r>
    </w:p>
    <w:p w14:paraId="5C4396E5" w14:textId="77777777" w:rsidR="00D0047F" w:rsidRDefault="00CD737F" w:rsidP="00B65C9F">
      <w:pPr>
        <w:pStyle w:val="ListParagraph"/>
        <w:numPr>
          <w:ilvl w:val="0"/>
          <w:numId w:val="15"/>
        </w:numPr>
      </w:pPr>
      <w:r>
        <w:t xml:space="preserve"> </w:t>
      </w:r>
      <w:hyperlink r:id="rId25" w:history="1">
        <w:r w:rsidR="00AF5F70" w:rsidRPr="00DB59D0">
          <w:rPr>
            <w:color w:val="0070C0"/>
            <w:u w:val="single"/>
          </w:rPr>
          <w:t>Think Hazard</w:t>
        </w:r>
      </w:hyperlink>
      <w:r w:rsidR="00AF5F70">
        <w:t xml:space="preserve"> provides information </w:t>
      </w:r>
      <w:r w:rsidR="00FA78E2">
        <w:t xml:space="preserve">on hazards for given locations that should be considered in </w:t>
      </w:r>
      <w:r w:rsidR="00B83FAA">
        <w:t xml:space="preserve">project design and implementation to </w:t>
      </w:r>
      <w:r w:rsidR="00FB1567">
        <w:t>promote disaster and climate resilience.  This may be useful for risk assessments.</w:t>
      </w:r>
    </w:p>
    <w:p w14:paraId="3843FE3F" w14:textId="154A7E1F" w:rsidR="00CD737F" w:rsidRPr="00B65C9F" w:rsidRDefault="005B1A84" w:rsidP="00B65C9F">
      <w:pPr>
        <w:pStyle w:val="ListParagraph"/>
        <w:numPr>
          <w:ilvl w:val="0"/>
          <w:numId w:val="15"/>
        </w:numPr>
      </w:pPr>
      <w:hyperlink r:id="rId26" w:history="1">
        <w:r w:rsidR="006F2968" w:rsidRPr="00DB59D0">
          <w:rPr>
            <w:rStyle w:val="Hyperlink"/>
            <w:color w:val="0070C0"/>
          </w:rPr>
          <w:t>Interactive Atlas</w:t>
        </w:r>
      </w:hyperlink>
      <w:r w:rsidR="006F2968">
        <w:t xml:space="preserve"> is a tool development by</w:t>
      </w:r>
      <w:r w:rsidR="00282760">
        <w:t xml:space="preserve"> the Intergovernmental Panel on Climate Change</w:t>
      </w:r>
      <w:r w:rsidR="006C3913">
        <w:t xml:space="preserve"> (IPCC)</w:t>
      </w:r>
      <w:r w:rsidR="00282760">
        <w:t xml:space="preserve"> </w:t>
      </w:r>
      <w:r w:rsidR="00AD67FA">
        <w:t>for analysis of much of the observed and projected climate change information underpi</w:t>
      </w:r>
      <w:r w:rsidR="00EE3C76">
        <w:t xml:space="preserve">nning information in the IPCC’s sixth assessment report.  </w:t>
      </w:r>
      <w:r w:rsidR="006C3913">
        <w:t>More advanced than the tools above and may be useful for risk assessments.</w:t>
      </w:r>
    </w:p>
    <w:p w14:paraId="05616347" w14:textId="042A4A60" w:rsidR="001B7467" w:rsidRPr="001B7467" w:rsidRDefault="001B7467" w:rsidP="001B7467"/>
    <w:p w14:paraId="65740576" w14:textId="406ABF35" w:rsidR="001B7467" w:rsidRDefault="001B7467" w:rsidP="001B7467">
      <w:pPr>
        <w:tabs>
          <w:tab w:val="left" w:pos="1200"/>
        </w:tabs>
      </w:pPr>
      <w:r>
        <w:tab/>
      </w:r>
    </w:p>
    <w:p w14:paraId="5A3618D0" w14:textId="6862C51E" w:rsidR="00DB59D0" w:rsidRPr="00DB59D0" w:rsidRDefault="00DB59D0" w:rsidP="00DB59D0"/>
    <w:p w14:paraId="3030FCC5" w14:textId="625DE87B" w:rsidR="00DB59D0" w:rsidRPr="00DB59D0" w:rsidRDefault="00DB59D0" w:rsidP="00DB59D0"/>
    <w:p w14:paraId="47ACAB7F" w14:textId="463C07CB" w:rsidR="00DB59D0" w:rsidRPr="00DB59D0" w:rsidRDefault="00DB59D0" w:rsidP="00DB59D0"/>
    <w:p w14:paraId="0803DCBA" w14:textId="17378737" w:rsidR="00DB59D0" w:rsidRPr="00DB59D0" w:rsidRDefault="00DB59D0" w:rsidP="00DB59D0"/>
    <w:p w14:paraId="484B12EF" w14:textId="03223F62" w:rsidR="00DB59D0" w:rsidRPr="00DB59D0" w:rsidRDefault="00DB59D0" w:rsidP="00DB59D0"/>
    <w:p w14:paraId="53E63CEF" w14:textId="42BC8EB8" w:rsidR="00DB59D0" w:rsidRPr="00DB59D0" w:rsidRDefault="00DB59D0" w:rsidP="00DB59D0"/>
    <w:p w14:paraId="56BBF6EB" w14:textId="03FC798E" w:rsidR="00DB59D0" w:rsidRPr="00DB59D0" w:rsidRDefault="00DB59D0" w:rsidP="00DB59D0"/>
    <w:p w14:paraId="07CFEA72" w14:textId="4E61D12F" w:rsidR="00DB59D0" w:rsidRPr="00DB59D0" w:rsidRDefault="00DB59D0" w:rsidP="00DB59D0">
      <w:pPr>
        <w:tabs>
          <w:tab w:val="left" w:pos="1900"/>
        </w:tabs>
      </w:pPr>
      <w:r>
        <w:tab/>
      </w:r>
    </w:p>
    <w:sectPr w:rsidR="00DB59D0" w:rsidRPr="00DB59D0" w:rsidSect="008970A3">
      <w:type w:val="continuous"/>
      <w:pgSz w:w="11906" w:h="16838"/>
      <w:pgMar w:top="1418" w:right="1440" w:bottom="1440"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88CE951" w14:textId="77777777" w:rsidR="00F46B49" w:rsidRDefault="00F46B49" w:rsidP="00FF5A04">
      <w:pPr>
        <w:spacing w:after="0" w:line="240" w:lineRule="auto"/>
      </w:pPr>
      <w:r>
        <w:separator/>
      </w:r>
    </w:p>
  </w:endnote>
  <w:endnote w:type="continuationSeparator" w:id="0">
    <w:p w14:paraId="7D192B1D" w14:textId="77777777" w:rsidR="00F46B49" w:rsidRDefault="00F46B49" w:rsidP="00FF5A04">
      <w:pPr>
        <w:spacing w:after="0" w:line="240" w:lineRule="auto"/>
      </w:pPr>
      <w:r>
        <w:continuationSeparator/>
      </w:r>
    </w:p>
  </w:endnote>
  <w:endnote w:type="continuationNotice" w:id="1">
    <w:p w14:paraId="6760CFE3" w14:textId="77777777" w:rsidR="00F46B49" w:rsidRDefault="00F46B4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ordia New">
    <w:panose1 w:val="020B0304020202020204"/>
    <w:charset w:val="DE"/>
    <w:family w:val="roman"/>
    <w:pitch w:val="variable"/>
    <w:sig w:usb0="01000001" w:usb1="00000000" w:usb2="00000000" w:usb3="00000000" w:csb0="00010000" w:csb1="00000000"/>
  </w:font>
  <w:font w:name="Avenir Light">
    <w:altName w:val="Calibri"/>
    <w:charset w:val="00"/>
    <w:family w:val="swiss"/>
    <w:pitch w:val="variable"/>
    <w:sig w:usb0="800000AF" w:usb1="5000204A" w:usb2="00000000" w:usb3="00000000" w:csb0="0000009B" w:csb1="00000000"/>
  </w:font>
  <w:font w:name="Avenir Black">
    <w:charset w:val="00"/>
    <w:family w:val="swiss"/>
    <w:pitch w:val="variable"/>
    <w:sig w:usb0="800000AF" w:usb1="5000204A" w:usb2="00000000" w:usb3="00000000" w:csb0="0000009B" w:csb1="00000000"/>
  </w:font>
  <w:font w:name="Avenir-Roman">
    <w:altName w:val="Calibri"/>
    <w:charset w:val="00"/>
    <w:family w:val="swiss"/>
    <w:pitch w:val="variable"/>
    <w:sig w:usb0="800000AF" w:usb1="5000204A" w:usb2="00000000" w:usb3="00000000" w:csb0="0000009B" w:csb1="00000000"/>
  </w:font>
  <w:font w:name="Avenir Heavy">
    <w:charset w:val="00"/>
    <w:family w:val="swiss"/>
    <w:pitch w:val="variable"/>
    <w:sig w:usb0="800000AF" w:usb1="5000204A" w:usb2="00000000" w:usb3="00000000" w:csb0="0000009B"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0000000000000000000"/>
    <w:charset w:val="86"/>
    <w:family w:val="roman"/>
    <w:notTrueType/>
    <w:pitch w:val="default"/>
  </w:font>
  <w:font w:name="Angsana New">
    <w:panose1 w:val="02020603050405020304"/>
    <w:charset w:val="DE"/>
    <w:family w:val="roman"/>
    <w:pitch w:val="variable"/>
    <w:sig w:usb0="01000001" w:usb1="00000000" w:usb2="00000000" w:usb3="00000000" w:csb0="00010000" w:csb1="00000000"/>
  </w:font>
  <w:font w:name="Arial">
    <w:panose1 w:val="020B0604020202020204"/>
    <w:charset w:val="00"/>
    <w:family w:val="swiss"/>
    <w:pitch w:val="variable"/>
    <w:sig w:usb0="E0002EFF" w:usb1="C000785B" w:usb2="00000009" w:usb3="00000000" w:csb0="000001FF" w:csb1="00000000"/>
  </w:font>
  <w:font w:name="Wingdings 2">
    <w:charset w:val="02"/>
    <w:family w:val="roman"/>
    <w:pitch w:val="variable"/>
    <w:sig w:usb0="00000000" w:usb1="10000000" w:usb2="00000000" w:usb3="00000000" w:csb0="80000000" w:csb1="00000000"/>
  </w:font>
  <w:font w:name="Wingdings 3">
    <w:charset w:val="02"/>
    <w:family w:val="roman"/>
    <w:pitch w:val="variable"/>
    <w:sig w:usb0="00000000" w:usb1="10000000" w:usb2="00000000" w:usb3="00000000" w:csb0="80000000" w:csb1="00000000"/>
  </w:font>
  <w:font w:name="Avenir Book">
    <w:altName w:val="Calibri"/>
    <w:charset w:val="00"/>
    <w:family w:val="auto"/>
    <w:pitch w:val="variable"/>
    <w:sig w:usb0="800000AF" w:usb1="5000204A" w:usb2="00000000" w:usb3="00000000" w:csb0="0000009B" w:csb1="00000000"/>
  </w:font>
  <w:font w:name="Century Gothic">
    <w:altName w:val="Calibri"/>
    <w:charset w:val="00"/>
    <w:family w:val="swiss"/>
    <w:pitch w:val="variable"/>
    <w:sig w:usb0="00000287" w:usb1="00000000" w:usb2="00000000" w:usb3="00000000" w:csb0="0000009F" w:csb1="00000000"/>
  </w:font>
  <w:font w:name="DengXian">
    <w:altName w:val="等线"/>
    <w:panose1 w:val="02010600030101010101"/>
    <w:charset w:val="86"/>
    <w:family w:val="modern"/>
    <w:pitch w:val="fixed"/>
    <w:sig w:usb0="00000001" w:usb1="080E0000" w:usb2="00000010" w:usb3="00000000" w:csb0="0004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3742556"/>
      <w:docPartObj>
        <w:docPartGallery w:val="Page Numbers (Bottom of Page)"/>
        <w:docPartUnique/>
      </w:docPartObj>
    </w:sdtPr>
    <w:sdtEndPr>
      <w:rPr>
        <w:noProof/>
        <w:color w:val="767171" w:themeColor="background2" w:themeShade="80"/>
        <w:sz w:val="18"/>
        <w:szCs w:val="18"/>
      </w:rPr>
    </w:sdtEndPr>
    <w:sdtContent>
      <w:p w14:paraId="3FDBBF44" w14:textId="56AC1941" w:rsidR="009025D3" w:rsidRPr="00DB59D0" w:rsidRDefault="00DB59D0" w:rsidP="00DB59D0">
        <w:pPr>
          <w:pStyle w:val="Footer"/>
          <w:rPr>
            <w:color w:val="767171" w:themeColor="background2" w:themeShade="80"/>
            <w:sz w:val="18"/>
            <w:szCs w:val="18"/>
          </w:rPr>
        </w:pPr>
        <w:r>
          <w:rPr>
            <w:noProof/>
            <w:color w:val="767171" w:themeColor="background2" w:themeShade="80"/>
            <w:sz w:val="18"/>
            <w:szCs w:val="18"/>
          </w:rPr>
          <w:drawing>
            <wp:anchor distT="0" distB="0" distL="114300" distR="114300" simplePos="0" relativeHeight="251658240" behindDoc="0" locked="0" layoutInCell="1" allowOverlap="1" wp14:anchorId="69C0726A" wp14:editId="12EDAD18">
              <wp:simplePos x="0" y="0"/>
              <wp:positionH relativeFrom="column">
                <wp:posOffset>4420870</wp:posOffset>
              </wp:positionH>
              <wp:positionV relativeFrom="paragraph">
                <wp:posOffset>-149127</wp:posOffset>
              </wp:positionV>
              <wp:extent cx="1498600" cy="461645"/>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498600" cy="461645"/>
                      </a:xfrm>
                      <a:prstGeom prst="rect">
                        <a:avLst/>
                      </a:prstGeom>
                    </pic:spPr>
                  </pic:pic>
                </a:graphicData>
              </a:graphic>
              <wp14:sizeRelH relativeFrom="page">
                <wp14:pctWidth>0</wp14:pctWidth>
              </wp14:sizeRelH>
              <wp14:sizeRelV relativeFrom="page">
                <wp14:pctHeight>0</wp14:pctHeight>
              </wp14:sizeRelV>
            </wp:anchor>
          </w:drawing>
        </w:r>
        <w:r w:rsidR="001B7467" w:rsidRPr="00DB59D0">
          <w:rPr>
            <w:color w:val="767171" w:themeColor="background2" w:themeShade="80"/>
            <w:sz w:val="18"/>
            <w:szCs w:val="18"/>
          </w:rPr>
          <w:t>Climate Change Questions for your Governing Body</w:t>
        </w:r>
        <w:r w:rsidR="00FF5A04" w:rsidRPr="00DB59D0">
          <w:rPr>
            <w:color w:val="767171" w:themeColor="background2" w:themeShade="80"/>
            <w:sz w:val="18"/>
            <w:szCs w:val="18"/>
          </w:rPr>
          <w:t xml:space="preserve"> | </w:t>
        </w:r>
        <w:r w:rsidR="00FF5A04" w:rsidRPr="00DB59D0">
          <w:rPr>
            <w:color w:val="767171" w:themeColor="background2" w:themeShade="80"/>
            <w:sz w:val="18"/>
            <w:szCs w:val="18"/>
          </w:rPr>
          <w:fldChar w:fldCharType="begin"/>
        </w:r>
        <w:r w:rsidR="00FF5A04" w:rsidRPr="00DB59D0">
          <w:rPr>
            <w:color w:val="767171" w:themeColor="background2" w:themeShade="80"/>
            <w:sz w:val="18"/>
            <w:szCs w:val="18"/>
          </w:rPr>
          <w:instrText xml:space="preserve"> PAGE   \* MERGEFORMAT </w:instrText>
        </w:r>
        <w:r w:rsidR="00FF5A04" w:rsidRPr="00DB59D0">
          <w:rPr>
            <w:color w:val="767171" w:themeColor="background2" w:themeShade="80"/>
            <w:sz w:val="18"/>
            <w:szCs w:val="18"/>
          </w:rPr>
          <w:fldChar w:fldCharType="separate"/>
        </w:r>
        <w:r w:rsidR="00FF5A04" w:rsidRPr="00DB59D0">
          <w:rPr>
            <w:noProof/>
            <w:color w:val="767171" w:themeColor="background2" w:themeShade="80"/>
            <w:sz w:val="18"/>
            <w:szCs w:val="18"/>
          </w:rPr>
          <w:t>2</w:t>
        </w:r>
        <w:r w:rsidR="00FF5A04" w:rsidRPr="00DB59D0">
          <w:rPr>
            <w:noProof/>
            <w:color w:val="767171" w:themeColor="background2" w:themeShade="80"/>
            <w:sz w:val="18"/>
            <w:szCs w:val="18"/>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1F7073" w14:textId="77777777" w:rsidR="00F46B49" w:rsidRDefault="00F46B49" w:rsidP="00FF5A04">
      <w:pPr>
        <w:spacing w:after="0" w:line="240" w:lineRule="auto"/>
      </w:pPr>
      <w:r>
        <w:separator/>
      </w:r>
    </w:p>
  </w:footnote>
  <w:footnote w:type="continuationSeparator" w:id="0">
    <w:p w14:paraId="08DBFE8B" w14:textId="77777777" w:rsidR="00F46B49" w:rsidRDefault="00F46B49" w:rsidP="00FF5A04">
      <w:pPr>
        <w:spacing w:after="0" w:line="240" w:lineRule="auto"/>
      </w:pPr>
      <w:r>
        <w:continuationSeparator/>
      </w:r>
    </w:p>
  </w:footnote>
  <w:footnote w:type="continuationNotice" w:id="1">
    <w:p w14:paraId="50C78558" w14:textId="77777777" w:rsidR="00F46B49" w:rsidRDefault="00F46B49">
      <w:pPr>
        <w:spacing w:after="0" w:line="240" w:lineRule="auto"/>
      </w:pPr>
    </w:p>
  </w:footnote>
</w:footnotes>
</file>

<file path=word/intelligence.xml><?xml version="1.0" encoding="utf-8"?>
<int:Intelligence xmlns:int="http://schemas.microsoft.com/office/intelligence/2019/intelligence">
  <int:IntelligenceSettings/>
  <int:Manifest>
    <int:WordHash hashCode="StwWm77PdcJQK3" id="1jHkzHG8"/>
    <int:WordHash hashCode="gQ+cKIiqCdlr0n" id="EE5MNAAK"/>
    <int:ParagraphRange paragraphId="1675236399" textId="655539362" start="446" length="5" invalidationStart="446" invalidationLength="5" id="GobE252p"/>
    <int:WordHash hashCode="0lRkFwCgr4HEpx" id="05u6nY7O"/>
    <int:WordHash hashCode="bmhX/5KXVdyaVV" id="0HDUl+0V"/>
    <int:WordHash hashCode="s6sShy0ZYGU2dr" id="MmItiyUg"/>
    <int:ParagraphRange paragraphId="1212455425" textId="302334327" start="339" length="17" invalidationStart="339" invalidationLength="17" id="inMEREdb"/>
    <int:ParagraphRange paragraphId="1212455425" textId="302334327" start="357" length="5" invalidationStart="357" invalidationLength="5" id="Zj2Dveua"/>
  </int:Manifest>
  <int:Observations>
    <int:Content id="1jHkzHG8">
      <int:Rejection type="AugLoop_Text_Critique"/>
    </int:Content>
    <int:Content id="EE5MNAAK">
      <int:Rejection type="AugLoop_Text_Critique"/>
    </int:Content>
    <int:Content id="GobE252p">
      <int:Rejection type="LegacyProofing"/>
    </int:Content>
    <int:Content id="05u6nY7O">
      <int:Rejection type="AugLoop_Text_Critique"/>
    </int:Content>
    <int:Content id="0HDUl+0V">
      <int:Rejection type="AugLoop_Text_Critique"/>
    </int:Content>
    <int:Content id="MmItiyUg">
      <int:Rejection type="AugLoop_Text_Critique"/>
    </int:Content>
    <int:Content id="inMEREdb">
      <int:Rejection type="LegacyProofing"/>
    </int:Content>
    <int:Content id="Zj2Dveua">
      <int:Rejection type="LegacyProofing"/>
    </int:Content>
  </int:Observations>
</int: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03E5AF0"/>
    <w:multiLevelType w:val="hybridMultilevel"/>
    <w:tmpl w:val="D0B8B658"/>
    <w:lvl w:ilvl="0" w:tplc="BC4E8E66">
      <w:start w:val="1"/>
      <w:numFmt w:val="bullet"/>
      <w:lvlText w:val=""/>
      <w:lvlJc w:val="left"/>
      <w:pPr>
        <w:ind w:left="720" w:hanging="360"/>
      </w:pPr>
      <w:rPr>
        <w:rFonts w:ascii="Symbol" w:hAnsi="Symbol" w:hint="default"/>
      </w:rPr>
    </w:lvl>
    <w:lvl w:ilvl="1" w:tplc="67FEF8FC">
      <w:start w:val="1"/>
      <w:numFmt w:val="bullet"/>
      <w:lvlText w:val="o"/>
      <w:lvlJc w:val="left"/>
      <w:pPr>
        <w:ind w:left="1440" w:hanging="360"/>
      </w:pPr>
      <w:rPr>
        <w:rFonts w:ascii="Courier New" w:hAnsi="Courier New" w:hint="default"/>
      </w:rPr>
    </w:lvl>
    <w:lvl w:ilvl="2" w:tplc="735AA548">
      <w:start w:val="1"/>
      <w:numFmt w:val="bullet"/>
      <w:lvlText w:val=""/>
      <w:lvlJc w:val="left"/>
      <w:pPr>
        <w:ind w:left="2160" w:hanging="360"/>
      </w:pPr>
      <w:rPr>
        <w:rFonts w:ascii="Wingdings" w:hAnsi="Wingdings" w:hint="default"/>
      </w:rPr>
    </w:lvl>
    <w:lvl w:ilvl="3" w:tplc="44AE516A">
      <w:start w:val="1"/>
      <w:numFmt w:val="bullet"/>
      <w:lvlText w:val=""/>
      <w:lvlJc w:val="left"/>
      <w:pPr>
        <w:ind w:left="2880" w:hanging="360"/>
      </w:pPr>
      <w:rPr>
        <w:rFonts w:ascii="Symbol" w:hAnsi="Symbol" w:hint="default"/>
      </w:rPr>
    </w:lvl>
    <w:lvl w:ilvl="4" w:tplc="A5AA17EE">
      <w:start w:val="1"/>
      <w:numFmt w:val="bullet"/>
      <w:lvlText w:val="o"/>
      <w:lvlJc w:val="left"/>
      <w:pPr>
        <w:ind w:left="3600" w:hanging="360"/>
      </w:pPr>
      <w:rPr>
        <w:rFonts w:ascii="Courier New" w:hAnsi="Courier New" w:hint="default"/>
      </w:rPr>
    </w:lvl>
    <w:lvl w:ilvl="5" w:tplc="78F84B92">
      <w:start w:val="1"/>
      <w:numFmt w:val="bullet"/>
      <w:lvlText w:val=""/>
      <w:lvlJc w:val="left"/>
      <w:pPr>
        <w:ind w:left="4320" w:hanging="360"/>
      </w:pPr>
      <w:rPr>
        <w:rFonts w:ascii="Wingdings" w:hAnsi="Wingdings" w:hint="default"/>
      </w:rPr>
    </w:lvl>
    <w:lvl w:ilvl="6" w:tplc="92AC4DDC">
      <w:start w:val="1"/>
      <w:numFmt w:val="bullet"/>
      <w:lvlText w:val=""/>
      <w:lvlJc w:val="left"/>
      <w:pPr>
        <w:ind w:left="5040" w:hanging="360"/>
      </w:pPr>
      <w:rPr>
        <w:rFonts w:ascii="Symbol" w:hAnsi="Symbol" w:hint="default"/>
      </w:rPr>
    </w:lvl>
    <w:lvl w:ilvl="7" w:tplc="7D28D106">
      <w:start w:val="1"/>
      <w:numFmt w:val="bullet"/>
      <w:lvlText w:val="o"/>
      <w:lvlJc w:val="left"/>
      <w:pPr>
        <w:ind w:left="5760" w:hanging="360"/>
      </w:pPr>
      <w:rPr>
        <w:rFonts w:ascii="Courier New" w:hAnsi="Courier New" w:hint="default"/>
      </w:rPr>
    </w:lvl>
    <w:lvl w:ilvl="8" w:tplc="67E65CB6">
      <w:start w:val="1"/>
      <w:numFmt w:val="bullet"/>
      <w:lvlText w:val=""/>
      <w:lvlJc w:val="left"/>
      <w:pPr>
        <w:ind w:left="6480" w:hanging="360"/>
      </w:pPr>
      <w:rPr>
        <w:rFonts w:ascii="Wingdings" w:hAnsi="Wingdings" w:hint="default"/>
      </w:rPr>
    </w:lvl>
  </w:abstractNum>
  <w:abstractNum w:abstractNumId="1" w15:restartNumberingAfterBreak="0">
    <w:nsid w:val="202D124B"/>
    <w:multiLevelType w:val="hybridMultilevel"/>
    <w:tmpl w:val="F4B8FDB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1EE5437"/>
    <w:multiLevelType w:val="hybridMultilevel"/>
    <w:tmpl w:val="073E21F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82C5883"/>
    <w:multiLevelType w:val="hybridMultilevel"/>
    <w:tmpl w:val="598A93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F63195A"/>
    <w:multiLevelType w:val="hybridMultilevel"/>
    <w:tmpl w:val="F580F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A947352"/>
    <w:multiLevelType w:val="hybridMultilevel"/>
    <w:tmpl w:val="A8D8058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6" w15:restartNumberingAfterBreak="0">
    <w:nsid w:val="415217AA"/>
    <w:multiLevelType w:val="hybridMultilevel"/>
    <w:tmpl w:val="2166BF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61141F8"/>
    <w:multiLevelType w:val="hybridMultilevel"/>
    <w:tmpl w:val="153AADE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CDE1353"/>
    <w:multiLevelType w:val="hybridMultilevel"/>
    <w:tmpl w:val="F7B452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4DEF1FDA"/>
    <w:multiLevelType w:val="hybridMultilevel"/>
    <w:tmpl w:val="350A30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3E84529"/>
    <w:multiLevelType w:val="hybridMultilevel"/>
    <w:tmpl w:val="CF2C48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FB900D1"/>
    <w:multiLevelType w:val="hybridMultilevel"/>
    <w:tmpl w:val="22B292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753D029B"/>
    <w:multiLevelType w:val="hybridMultilevel"/>
    <w:tmpl w:val="3FA629B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3" w15:restartNumberingAfterBreak="0">
    <w:nsid w:val="783D7C17"/>
    <w:multiLevelType w:val="hybridMultilevel"/>
    <w:tmpl w:val="95E642AC"/>
    <w:lvl w:ilvl="0" w:tplc="3FD2EC4A">
      <w:start w:val="1"/>
      <w:numFmt w:val="bullet"/>
      <w:lvlText w:val=""/>
      <w:lvlJc w:val="left"/>
      <w:pPr>
        <w:ind w:left="720" w:hanging="360"/>
      </w:pPr>
      <w:rPr>
        <w:rFonts w:ascii="Symbol" w:hAnsi="Symbol" w:hint="default"/>
      </w:rPr>
    </w:lvl>
    <w:lvl w:ilvl="1" w:tplc="52DAF7AC">
      <w:start w:val="1"/>
      <w:numFmt w:val="bullet"/>
      <w:lvlText w:val="o"/>
      <w:lvlJc w:val="left"/>
      <w:pPr>
        <w:ind w:left="1440" w:hanging="360"/>
      </w:pPr>
      <w:rPr>
        <w:rFonts w:ascii="Courier New" w:hAnsi="Courier New" w:hint="default"/>
      </w:rPr>
    </w:lvl>
    <w:lvl w:ilvl="2" w:tplc="164CC9BA">
      <w:start w:val="1"/>
      <w:numFmt w:val="bullet"/>
      <w:lvlText w:val=""/>
      <w:lvlJc w:val="left"/>
      <w:pPr>
        <w:ind w:left="2160" w:hanging="360"/>
      </w:pPr>
      <w:rPr>
        <w:rFonts w:ascii="Wingdings" w:hAnsi="Wingdings" w:hint="default"/>
      </w:rPr>
    </w:lvl>
    <w:lvl w:ilvl="3" w:tplc="83EC9802">
      <w:start w:val="1"/>
      <w:numFmt w:val="bullet"/>
      <w:lvlText w:val=""/>
      <w:lvlJc w:val="left"/>
      <w:pPr>
        <w:ind w:left="2880" w:hanging="360"/>
      </w:pPr>
      <w:rPr>
        <w:rFonts w:ascii="Symbol" w:hAnsi="Symbol" w:hint="default"/>
      </w:rPr>
    </w:lvl>
    <w:lvl w:ilvl="4" w:tplc="14D207DC">
      <w:start w:val="1"/>
      <w:numFmt w:val="bullet"/>
      <w:lvlText w:val="o"/>
      <w:lvlJc w:val="left"/>
      <w:pPr>
        <w:ind w:left="3600" w:hanging="360"/>
      </w:pPr>
      <w:rPr>
        <w:rFonts w:ascii="Courier New" w:hAnsi="Courier New" w:hint="default"/>
      </w:rPr>
    </w:lvl>
    <w:lvl w:ilvl="5" w:tplc="F3B063E6">
      <w:start w:val="1"/>
      <w:numFmt w:val="bullet"/>
      <w:lvlText w:val=""/>
      <w:lvlJc w:val="left"/>
      <w:pPr>
        <w:ind w:left="4320" w:hanging="360"/>
      </w:pPr>
      <w:rPr>
        <w:rFonts w:ascii="Wingdings" w:hAnsi="Wingdings" w:hint="default"/>
      </w:rPr>
    </w:lvl>
    <w:lvl w:ilvl="6" w:tplc="011E4404">
      <w:start w:val="1"/>
      <w:numFmt w:val="bullet"/>
      <w:lvlText w:val=""/>
      <w:lvlJc w:val="left"/>
      <w:pPr>
        <w:ind w:left="5040" w:hanging="360"/>
      </w:pPr>
      <w:rPr>
        <w:rFonts w:ascii="Symbol" w:hAnsi="Symbol" w:hint="default"/>
      </w:rPr>
    </w:lvl>
    <w:lvl w:ilvl="7" w:tplc="D6A4EB28">
      <w:start w:val="1"/>
      <w:numFmt w:val="bullet"/>
      <w:lvlText w:val="o"/>
      <w:lvlJc w:val="left"/>
      <w:pPr>
        <w:ind w:left="5760" w:hanging="360"/>
      </w:pPr>
      <w:rPr>
        <w:rFonts w:ascii="Courier New" w:hAnsi="Courier New" w:hint="default"/>
      </w:rPr>
    </w:lvl>
    <w:lvl w:ilvl="8" w:tplc="DD42C67C">
      <w:start w:val="1"/>
      <w:numFmt w:val="bullet"/>
      <w:lvlText w:val=""/>
      <w:lvlJc w:val="left"/>
      <w:pPr>
        <w:ind w:left="6480" w:hanging="360"/>
      </w:pPr>
      <w:rPr>
        <w:rFonts w:ascii="Wingdings" w:hAnsi="Wingdings" w:hint="default"/>
      </w:rPr>
    </w:lvl>
  </w:abstractNum>
  <w:abstractNum w:abstractNumId="14" w15:restartNumberingAfterBreak="0">
    <w:nsid w:val="7F8F68EF"/>
    <w:multiLevelType w:val="hybridMultilevel"/>
    <w:tmpl w:val="BCBC2370"/>
    <w:lvl w:ilvl="0" w:tplc="0A6656C0">
      <w:start w:val="1"/>
      <w:numFmt w:val="bullet"/>
      <w:lvlText w:val=""/>
      <w:lvlJc w:val="left"/>
      <w:pPr>
        <w:ind w:left="720" w:hanging="360"/>
      </w:pPr>
      <w:rPr>
        <w:rFonts w:ascii="Symbol" w:hAnsi="Symbol" w:hint="default"/>
      </w:rPr>
    </w:lvl>
    <w:lvl w:ilvl="1" w:tplc="90604612">
      <w:start w:val="1"/>
      <w:numFmt w:val="bullet"/>
      <w:lvlText w:val="o"/>
      <w:lvlJc w:val="left"/>
      <w:pPr>
        <w:ind w:left="1440" w:hanging="360"/>
      </w:pPr>
      <w:rPr>
        <w:rFonts w:ascii="Courier New" w:hAnsi="Courier New" w:hint="default"/>
      </w:rPr>
    </w:lvl>
    <w:lvl w:ilvl="2" w:tplc="AC98E06C">
      <w:start w:val="1"/>
      <w:numFmt w:val="bullet"/>
      <w:lvlText w:val=""/>
      <w:lvlJc w:val="left"/>
      <w:pPr>
        <w:ind w:left="2160" w:hanging="360"/>
      </w:pPr>
      <w:rPr>
        <w:rFonts w:ascii="Wingdings" w:hAnsi="Wingdings" w:hint="default"/>
      </w:rPr>
    </w:lvl>
    <w:lvl w:ilvl="3" w:tplc="43604B72">
      <w:start w:val="1"/>
      <w:numFmt w:val="bullet"/>
      <w:lvlText w:val=""/>
      <w:lvlJc w:val="left"/>
      <w:pPr>
        <w:ind w:left="2880" w:hanging="360"/>
      </w:pPr>
      <w:rPr>
        <w:rFonts w:ascii="Symbol" w:hAnsi="Symbol" w:hint="default"/>
      </w:rPr>
    </w:lvl>
    <w:lvl w:ilvl="4" w:tplc="B678CFE0">
      <w:start w:val="1"/>
      <w:numFmt w:val="bullet"/>
      <w:lvlText w:val="o"/>
      <w:lvlJc w:val="left"/>
      <w:pPr>
        <w:ind w:left="3600" w:hanging="360"/>
      </w:pPr>
      <w:rPr>
        <w:rFonts w:ascii="Courier New" w:hAnsi="Courier New" w:hint="default"/>
      </w:rPr>
    </w:lvl>
    <w:lvl w:ilvl="5" w:tplc="3FE2159C">
      <w:start w:val="1"/>
      <w:numFmt w:val="bullet"/>
      <w:lvlText w:val=""/>
      <w:lvlJc w:val="left"/>
      <w:pPr>
        <w:ind w:left="4320" w:hanging="360"/>
      </w:pPr>
      <w:rPr>
        <w:rFonts w:ascii="Wingdings" w:hAnsi="Wingdings" w:hint="default"/>
      </w:rPr>
    </w:lvl>
    <w:lvl w:ilvl="6" w:tplc="62D85A4E">
      <w:start w:val="1"/>
      <w:numFmt w:val="bullet"/>
      <w:lvlText w:val=""/>
      <w:lvlJc w:val="left"/>
      <w:pPr>
        <w:ind w:left="5040" w:hanging="360"/>
      </w:pPr>
      <w:rPr>
        <w:rFonts w:ascii="Symbol" w:hAnsi="Symbol" w:hint="default"/>
      </w:rPr>
    </w:lvl>
    <w:lvl w:ilvl="7" w:tplc="FF5E5C9C">
      <w:start w:val="1"/>
      <w:numFmt w:val="bullet"/>
      <w:lvlText w:val="o"/>
      <w:lvlJc w:val="left"/>
      <w:pPr>
        <w:ind w:left="5760" w:hanging="360"/>
      </w:pPr>
      <w:rPr>
        <w:rFonts w:ascii="Courier New" w:hAnsi="Courier New" w:hint="default"/>
      </w:rPr>
    </w:lvl>
    <w:lvl w:ilvl="8" w:tplc="5284E1E4">
      <w:start w:val="1"/>
      <w:numFmt w:val="bullet"/>
      <w:lvlText w:val=""/>
      <w:lvlJc w:val="left"/>
      <w:pPr>
        <w:ind w:left="6480" w:hanging="360"/>
      </w:pPr>
      <w:rPr>
        <w:rFonts w:ascii="Wingdings" w:hAnsi="Wingdings" w:hint="default"/>
      </w:rPr>
    </w:lvl>
  </w:abstractNum>
  <w:num w:numId="1">
    <w:abstractNumId w:val="14"/>
  </w:num>
  <w:num w:numId="2">
    <w:abstractNumId w:val="7"/>
  </w:num>
  <w:num w:numId="3">
    <w:abstractNumId w:val="9"/>
  </w:num>
  <w:num w:numId="4">
    <w:abstractNumId w:val="10"/>
  </w:num>
  <w:num w:numId="5">
    <w:abstractNumId w:val="4"/>
  </w:num>
  <w:num w:numId="6">
    <w:abstractNumId w:val="2"/>
  </w:num>
  <w:num w:numId="7">
    <w:abstractNumId w:val="1"/>
  </w:num>
  <w:num w:numId="8">
    <w:abstractNumId w:val="5"/>
  </w:num>
  <w:num w:numId="9">
    <w:abstractNumId w:val="12"/>
  </w:num>
  <w:num w:numId="10">
    <w:abstractNumId w:val="11"/>
  </w:num>
  <w:num w:numId="11">
    <w:abstractNumId w:val="3"/>
  </w:num>
  <w:num w:numId="12">
    <w:abstractNumId w:val="13"/>
  </w:num>
  <w:num w:numId="13">
    <w:abstractNumId w:val="0"/>
  </w:num>
  <w:num w:numId="14">
    <w:abstractNumId w:val="8"/>
  </w:num>
  <w:num w:numId="1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5362"/>
    <w:rsid w:val="000001F4"/>
    <w:rsid w:val="00036C3F"/>
    <w:rsid w:val="000414C9"/>
    <w:rsid w:val="00043495"/>
    <w:rsid w:val="00043F76"/>
    <w:rsid w:val="00050300"/>
    <w:rsid w:val="000640E3"/>
    <w:rsid w:val="000808E1"/>
    <w:rsid w:val="0008731B"/>
    <w:rsid w:val="000A3DEF"/>
    <w:rsid w:val="000A6747"/>
    <w:rsid w:val="000A6FFD"/>
    <w:rsid w:val="000A77E6"/>
    <w:rsid w:val="000B7B1D"/>
    <w:rsid w:val="000C54C6"/>
    <w:rsid w:val="000C6DF9"/>
    <w:rsid w:val="000D082D"/>
    <w:rsid w:val="000D1B5C"/>
    <w:rsid w:val="000D266B"/>
    <w:rsid w:val="000D4C60"/>
    <w:rsid w:val="00107605"/>
    <w:rsid w:val="00107744"/>
    <w:rsid w:val="00114B77"/>
    <w:rsid w:val="00121584"/>
    <w:rsid w:val="00127AB3"/>
    <w:rsid w:val="001356A1"/>
    <w:rsid w:val="001379B1"/>
    <w:rsid w:val="0014257D"/>
    <w:rsid w:val="0014524C"/>
    <w:rsid w:val="00157A70"/>
    <w:rsid w:val="001764C5"/>
    <w:rsid w:val="00181601"/>
    <w:rsid w:val="00183758"/>
    <w:rsid w:val="0019322A"/>
    <w:rsid w:val="001A1388"/>
    <w:rsid w:val="001A2797"/>
    <w:rsid w:val="001A3083"/>
    <w:rsid w:val="001A5982"/>
    <w:rsid w:val="001B3422"/>
    <w:rsid w:val="001B55A5"/>
    <w:rsid w:val="001B7467"/>
    <w:rsid w:val="001C24A1"/>
    <w:rsid w:val="001D4671"/>
    <w:rsid w:val="001E1791"/>
    <w:rsid w:val="001E3E09"/>
    <w:rsid w:val="001F30D7"/>
    <w:rsid w:val="002103F4"/>
    <w:rsid w:val="002269C7"/>
    <w:rsid w:val="0023606A"/>
    <w:rsid w:val="00245618"/>
    <w:rsid w:val="00246145"/>
    <w:rsid w:val="00255B90"/>
    <w:rsid w:val="002702CB"/>
    <w:rsid w:val="00282760"/>
    <w:rsid w:val="00285A19"/>
    <w:rsid w:val="00287A39"/>
    <w:rsid w:val="002B27F7"/>
    <w:rsid w:val="002D0B03"/>
    <w:rsid w:val="002D14F6"/>
    <w:rsid w:val="002D1708"/>
    <w:rsid w:val="002F34BE"/>
    <w:rsid w:val="002F45E5"/>
    <w:rsid w:val="00302853"/>
    <w:rsid w:val="00314C97"/>
    <w:rsid w:val="003178A6"/>
    <w:rsid w:val="00322998"/>
    <w:rsid w:val="003317AB"/>
    <w:rsid w:val="00331E42"/>
    <w:rsid w:val="00334527"/>
    <w:rsid w:val="0033467A"/>
    <w:rsid w:val="003530F3"/>
    <w:rsid w:val="003737BD"/>
    <w:rsid w:val="00375E3B"/>
    <w:rsid w:val="003770E0"/>
    <w:rsid w:val="00380F66"/>
    <w:rsid w:val="00382C59"/>
    <w:rsid w:val="00385631"/>
    <w:rsid w:val="003A2F51"/>
    <w:rsid w:val="003A411B"/>
    <w:rsid w:val="003A5ACE"/>
    <w:rsid w:val="003C18BE"/>
    <w:rsid w:val="003C1DF1"/>
    <w:rsid w:val="003C3CD1"/>
    <w:rsid w:val="003C7D4C"/>
    <w:rsid w:val="003D1DEC"/>
    <w:rsid w:val="003D52E1"/>
    <w:rsid w:val="003E0CA5"/>
    <w:rsid w:val="003F606F"/>
    <w:rsid w:val="00401831"/>
    <w:rsid w:val="00413042"/>
    <w:rsid w:val="004205E6"/>
    <w:rsid w:val="004261FF"/>
    <w:rsid w:val="00434B01"/>
    <w:rsid w:val="00437EDC"/>
    <w:rsid w:val="004416C8"/>
    <w:rsid w:val="0044420C"/>
    <w:rsid w:val="004508DB"/>
    <w:rsid w:val="0045146C"/>
    <w:rsid w:val="004535D8"/>
    <w:rsid w:val="00457A94"/>
    <w:rsid w:val="00461304"/>
    <w:rsid w:val="00467C57"/>
    <w:rsid w:val="00487197"/>
    <w:rsid w:val="004924CD"/>
    <w:rsid w:val="004926B3"/>
    <w:rsid w:val="004945E0"/>
    <w:rsid w:val="004B12D5"/>
    <w:rsid w:val="004B524A"/>
    <w:rsid w:val="004B5497"/>
    <w:rsid w:val="004B5DB4"/>
    <w:rsid w:val="004B602D"/>
    <w:rsid w:val="004D56C5"/>
    <w:rsid w:val="004E2549"/>
    <w:rsid w:val="004F7A69"/>
    <w:rsid w:val="0050752A"/>
    <w:rsid w:val="0051626F"/>
    <w:rsid w:val="0052601D"/>
    <w:rsid w:val="0053076A"/>
    <w:rsid w:val="00530FA1"/>
    <w:rsid w:val="005326EB"/>
    <w:rsid w:val="00544E21"/>
    <w:rsid w:val="005460E0"/>
    <w:rsid w:val="00546EB8"/>
    <w:rsid w:val="00550771"/>
    <w:rsid w:val="00554085"/>
    <w:rsid w:val="00554ADA"/>
    <w:rsid w:val="00560024"/>
    <w:rsid w:val="00570E37"/>
    <w:rsid w:val="005715E4"/>
    <w:rsid w:val="0057235C"/>
    <w:rsid w:val="0058007F"/>
    <w:rsid w:val="005A1F04"/>
    <w:rsid w:val="005A2A7F"/>
    <w:rsid w:val="005B1A84"/>
    <w:rsid w:val="005B3783"/>
    <w:rsid w:val="005B60A7"/>
    <w:rsid w:val="005D77EF"/>
    <w:rsid w:val="005E49C3"/>
    <w:rsid w:val="005F08CF"/>
    <w:rsid w:val="005F71F7"/>
    <w:rsid w:val="00602E2D"/>
    <w:rsid w:val="00606FE3"/>
    <w:rsid w:val="00615355"/>
    <w:rsid w:val="00620786"/>
    <w:rsid w:val="00624140"/>
    <w:rsid w:val="00625A58"/>
    <w:rsid w:val="00632140"/>
    <w:rsid w:val="00635362"/>
    <w:rsid w:val="0064448C"/>
    <w:rsid w:val="00652656"/>
    <w:rsid w:val="00655EF0"/>
    <w:rsid w:val="00661095"/>
    <w:rsid w:val="006653E0"/>
    <w:rsid w:val="00672726"/>
    <w:rsid w:val="006736A1"/>
    <w:rsid w:val="00674E9A"/>
    <w:rsid w:val="006805E5"/>
    <w:rsid w:val="00682707"/>
    <w:rsid w:val="006829C0"/>
    <w:rsid w:val="00690734"/>
    <w:rsid w:val="006A13C7"/>
    <w:rsid w:val="006B5205"/>
    <w:rsid w:val="006C02E7"/>
    <w:rsid w:val="006C3913"/>
    <w:rsid w:val="006C5162"/>
    <w:rsid w:val="006C671B"/>
    <w:rsid w:val="006D0B1F"/>
    <w:rsid w:val="006D17A9"/>
    <w:rsid w:val="006D41FF"/>
    <w:rsid w:val="006D5D02"/>
    <w:rsid w:val="006E064A"/>
    <w:rsid w:val="006E6D03"/>
    <w:rsid w:val="006F2968"/>
    <w:rsid w:val="0070731F"/>
    <w:rsid w:val="00712045"/>
    <w:rsid w:val="00721F5E"/>
    <w:rsid w:val="0072240E"/>
    <w:rsid w:val="00722F16"/>
    <w:rsid w:val="00730889"/>
    <w:rsid w:val="007308BF"/>
    <w:rsid w:val="0073316C"/>
    <w:rsid w:val="00746F0A"/>
    <w:rsid w:val="00754031"/>
    <w:rsid w:val="00755901"/>
    <w:rsid w:val="007620A7"/>
    <w:rsid w:val="00762A10"/>
    <w:rsid w:val="007737E9"/>
    <w:rsid w:val="00780A49"/>
    <w:rsid w:val="00780C56"/>
    <w:rsid w:val="007906DE"/>
    <w:rsid w:val="007A06B0"/>
    <w:rsid w:val="007A11E9"/>
    <w:rsid w:val="007A36C2"/>
    <w:rsid w:val="007B0962"/>
    <w:rsid w:val="007C24D6"/>
    <w:rsid w:val="007F2177"/>
    <w:rsid w:val="00802701"/>
    <w:rsid w:val="008060A5"/>
    <w:rsid w:val="00815869"/>
    <w:rsid w:val="008175C0"/>
    <w:rsid w:val="00821DDC"/>
    <w:rsid w:val="00840DB9"/>
    <w:rsid w:val="00844562"/>
    <w:rsid w:val="00860E11"/>
    <w:rsid w:val="008724DA"/>
    <w:rsid w:val="008732DA"/>
    <w:rsid w:val="0087661E"/>
    <w:rsid w:val="00883BF4"/>
    <w:rsid w:val="008970A3"/>
    <w:rsid w:val="008A4390"/>
    <w:rsid w:val="008B289A"/>
    <w:rsid w:val="008B3F67"/>
    <w:rsid w:val="008C2A08"/>
    <w:rsid w:val="008C40D8"/>
    <w:rsid w:val="008D046C"/>
    <w:rsid w:val="008F60A6"/>
    <w:rsid w:val="00900C96"/>
    <w:rsid w:val="009025D3"/>
    <w:rsid w:val="009029CF"/>
    <w:rsid w:val="0090766E"/>
    <w:rsid w:val="009232D5"/>
    <w:rsid w:val="00934209"/>
    <w:rsid w:val="009403C2"/>
    <w:rsid w:val="00961245"/>
    <w:rsid w:val="00974F7C"/>
    <w:rsid w:val="00981BE6"/>
    <w:rsid w:val="00981BEF"/>
    <w:rsid w:val="009831C0"/>
    <w:rsid w:val="009854AA"/>
    <w:rsid w:val="0099030B"/>
    <w:rsid w:val="00994964"/>
    <w:rsid w:val="009A6D14"/>
    <w:rsid w:val="009B3D3C"/>
    <w:rsid w:val="009B3EC9"/>
    <w:rsid w:val="009B53E0"/>
    <w:rsid w:val="009B7C17"/>
    <w:rsid w:val="009C105D"/>
    <w:rsid w:val="009C575F"/>
    <w:rsid w:val="009D2AB7"/>
    <w:rsid w:val="009E2586"/>
    <w:rsid w:val="009E7E67"/>
    <w:rsid w:val="009F41DA"/>
    <w:rsid w:val="00A16D15"/>
    <w:rsid w:val="00A21ED8"/>
    <w:rsid w:val="00A2206F"/>
    <w:rsid w:val="00A22857"/>
    <w:rsid w:val="00A248E2"/>
    <w:rsid w:val="00A33F5A"/>
    <w:rsid w:val="00A41A16"/>
    <w:rsid w:val="00A43DDF"/>
    <w:rsid w:val="00A52328"/>
    <w:rsid w:val="00A55A32"/>
    <w:rsid w:val="00A56EAB"/>
    <w:rsid w:val="00A607D1"/>
    <w:rsid w:val="00A70DAC"/>
    <w:rsid w:val="00A75083"/>
    <w:rsid w:val="00A8738B"/>
    <w:rsid w:val="00A90E66"/>
    <w:rsid w:val="00A9274A"/>
    <w:rsid w:val="00A93F52"/>
    <w:rsid w:val="00AA06D1"/>
    <w:rsid w:val="00AA243E"/>
    <w:rsid w:val="00AB6A7A"/>
    <w:rsid w:val="00AC6644"/>
    <w:rsid w:val="00AD1ECC"/>
    <w:rsid w:val="00AD45E1"/>
    <w:rsid w:val="00AD67FA"/>
    <w:rsid w:val="00AE5A65"/>
    <w:rsid w:val="00AF5F70"/>
    <w:rsid w:val="00B02827"/>
    <w:rsid w:val="00B07CA7"/>
    <w:rsid w:val="00B137EE"/>
    <w:rsid w:val="00B1799D"/>
    <w:rsid w:val="00B20513"/>
    <w:rsid w:val="00B20B95"/>
    <w:rsid w:val="00B23A42"/>
    <w:rsid w:val="00B25D07"/>
    <w:rsid w:val="00B26AC7"/>
    <w:rsid w:val="00B371E5"/>
    <w:rsid w:val="00B56048"/>
    <w:rsid w:val="00B65C9F"/>
    <w:rsid w:val="00B66074"/>
    <w:rsid w:val="00B8114E"/>
    <w:rsid w:val="00B81E25"/>
    <w:rsid w:val="00B83FAA"/>
    <w:rsid w:val="00B9428F"/>
    <w:rsid w:val="00B94CF2"/>
    <w:rsid w:val="00B96A45"/>
    <w:rsid w:val="00BB6B9D"/>
    <w:rsid w:val="00BC127B"/>
    <w:rsid w:val="00BC2C11"/>
    <w:rsid w:val="00BD3577"/>
    <w:rsid w:val="00BD68C8"/>
    <w:rsid w:val="00BE1CF4"/>
    <w:rsid w:val="00BE52E5"/>
    <w:rsid w:val="00BE7D98"/>
    <w:rsid w:val="00BF0FDB"/>
    <w:rsid w:val="00BF7F7B"/>
    <w:rsid w:val="00C14E89"/>
    <w:rsid w:val="00C22798"/>
    <w:rsid w:val="00C343F9"/>
    <w:rsid w:val="00C447FB"/>
    <w:rsid w:val="00C460D6"/>
    <w:rsid w:val="00C53601"/>
    <w:rsid w:val="00C56F68"/>
    <w:rsid w:val="00C62724"/>
    <w:rsid w:val="00C70094"/>
    <w:rsid w:val="00C71D49"/>
    <w:rsid w:val="00C84C72"/>
    <w:rsid w:val="00C90E15"/>
    <w:rsid w:val="00CC479A"/>
    <w:rsid w:val="00CC54F4"/>
    <w:rsid w:val="00CD09A2"/>
    <w:rsid w:val="00CD26BA"/>
    <w:rsid w:val="00CD3ACC"/>
    <w:rsid w:val="00CD4E89"/>
    <w:rsid w:val="00CD737F"/>
    <w:rsid w:val="00CE1161"/>
    <w:rsid w:val="00CE409E"/>
    <w:rsid w:val="00CE7C35"/>
    <w:rsid w:val="00CF5A1F"/>
    <w:rsid w:val="00D0047F"/>
    <w:rsid w:val="00D06151"/>
    <w:rsid w:val="00D10321"/>
    <w:rsid w:val="00D11B3D"/>
    <w:rsid w:val="00D17FF4"/>
    <w:rsid w:val="00D25CE0"/>
    <w:rsid w:val="00D31062"/>
    <w:rsid w:val="00D31371"/>
    <w:rsid w:val="00D45000"/>
    <w:rsid w:val="00D50E2C"/>
    <w:rsid w:val="00D55B27"/>
    <w:rsid w:val="00D66C06"/>
    <w:rsid w:val="00DB082E"/>
    <w:rsid w:val="00DB2C3A"/>
    <w:rsid w:val="00DB59D0"/>
    <w:rsid w:val="00DC0F7C"/>
    <w:rsid w:val="00DE0402"/>
    <w:rsid w:val="00DE36CD"/>
    <w:rsid w:val="00E05B6F"/>
    <w:rsid w:val="00E13A84"/>
    <w:rsid w:val="00E15B49"/>
    <w:rsid w:val="00E2233D"/>
    <w:rsid w:val="00E30621"/>
    <w:rsid w:val="00E312CF"/>
    <w:rsid w:val="00E35B1B"/>
    <w:rsid w:val="00E4352F"/>
    <w:rsid w:val="00E44231"/>
    <w:rsid w:val="00E55100"/>
    <w:rsid w:val="00E63238"/>
    <w:rsid w:val="00E65415"/>
    <w:rsid w:val="00E67E18"/>
    <w:rsid w:val="00E7160B"/>
    <w:rsid w:val="00E73D14"/>
    <w:rsid w:val="00E73F95"/>
    <w:rsid w:val="00E8148E"/>
    <w:rsid w:val="00E93481"/>
    <w:rsid w:val="00EB5381"/>
    <w:rsid w:val="00EC0581"/>
    <w:rsid w:val="00EC341E"/>
    <w:rsid w:val="00ED214E"/>
    <w:rsid w:val="00EE3AF5"/>
    <w:rsid w:val="00EE3C76"/>
    <w:rsid w:val="00EE433F"/>
    <w:rsid w:val="00EE6E09"/>
    <w:rsid w:val="00EF07CE"/>
    <w:rsid w:val="00EF116D"/>
    <w:rsid w:val="00EF23AC"/>
    <w:rsid w:val="00F00CFE"/>
    <w:rsid w:val="00F04FFF"/>
    <w:rsid w:val="00F11334"/>
    <w:rsid w:val="00F13250"/>
    <w:rsid w:val="00F263ED"/>
    <w:rsid w:val="00F3269D"/>
    <w:rsid w:val="00F32EDD"/>
    <w:rsid w:val="00F33639"/>
    <w:rsid w:val="00F33B3D"/>
    <w:rsid w:val="00F4304C"/>
    <w:rsid w:val="00F46B49"/>
    <w:rsid w:val="00F536E7"/>
    <w:rsid w:val="00F70339"/>
    <w:rsid w:val="00F708BC"/>
    <w:rsid w:val="00F92CF9"/>
    <w:rsid w:val="00FA03B2"/>
    <w:rsid w:val="00FA78E2"/>
    <w:rsid w:val="00FB1382"/>
    <w:rsid w:val="00FB1567"/>
    <w:rsid w:val="00FC533F"/>
    <w:rsid w:val="00FC5F89"/>
    <w:rsid w:val="00FD08CA"/>
    <w:rsid w:val="00FD1DA3"/>
    <w:rsid w:val="00FD7267"/>
    <w:rsid w:val="00FE5B36"/>
    <w:rsid w:val="00FF5461"/>
    <w:rsid w:val="00FF5A04"/>
    <w:rsid w:val="00FF6170"/>
    <w:rsid w:val="01E8D23E"/>
    <w:rsid w:val="02B5F5AE"/>
    <w:rsid w:val="0470780C"/>
    <w:rsid w:val="0483018B"/>
    <w:rsid w:val="04B41C34"/>
    <w:rsid w:val="05399B5D"/>
    <w:rsid w:val="078B0D98"/>
    <w:rsid w:val="0AD0A4E9"/>
    <w:rsid w:val="0BA0EF5B"/>
    <w:rsid w:val="0C4873CB"/>
    <w:rsid w:val="0CB92711"/>
    <w:rsid w:val="0D2B84E5"/>
    <w:rsid w:val="0D7A1CB9"/>
    <w:rsid w:val="0FDF106B"/>
    <w:rsid w:val="1214A7E2"/>
    <w:rsid w:val="149D52AE"/>
    <w:rsid w:val="14AD77A1"/>
    <w:rsid w:val="14FFDFF5"/>
    <w:rsid w:val="1559DB68"/>
    <w:rsid w:val="159E7AE5"/>
    <w:rsid w:val="162A59BD"/>
    <w:rsid w:val="174A9026"/>
    <w:rsid w:val="180FF82C"/>
    <w:rsid w:val="185FC860"/>
    <w:rsid w:val="19370717"/>
    <w:rsid w:val="1A487B94"/>
    <w:rsid w:val="1B0EF6B2"/>
    <w:rsid w:val="1DA9BA83"/>
    <w:rsid w:val="1F0B9DB7"/>
    <w:rsid w:val="1F46F805"/>
    <w:rsid w:val="206FCC76"/>
    <w:rsid w:val="20794971"/>
    <w:rsid w:val="22AB73FE"/>
    <w:rsid w:val="233F7FD3"/>
    <w:rsid w:val="23B0EA33"/>
    <w:rsid w:val="24DA757C"/>
    <w:rsid w:val="26AEB86F"/>
    <w:rsid w:val="26C45623"/>
    <w:rsid w:val="27F5ACAE"/>
    <w:rsid w:val="28261852"/>
    <w:rsid w:val="298A3545"/>
    <w:rsid w:val="2A2CD10C"/>
    <w:rsid w:val="2AD4EB2B"/>
    <w:rsid w:val="2AE19E94"/>
    <w:rsid w:val="2B4C05B5"/>
    <w:rsid w:val="2C4B799C"/>
    <w:rsid w:val="2C85961B"/>
    <w:rsid w:val="2D91F35A"/>
    <w:rsid w:val="2E78345A"/>
    <w:rsid w:val="2EC422AF"/>
    <w:rsid w:val="2F5255D3"/>
    <w:rsid w:val="2FCE3770"/>
    <w:rsid w:val="30E7DD8C"/>
    <w:rsid w:val="312E69F7"/>
    <w:rsid w:val="31910F78"/>
    <w:rsid w:val="31AB5645"/>
    <w:rsid w:val="31BA781B"/>
    <w:rsid w:val="31D9B588"/>
    <w:rsid w:val="34A99619"/>
    <w:rsid w:val="3513CA16"/>
    <w:rsid w:val="35285BD2"/>
    <w:rsid w:val="36758FC0"/>
    <w:rsid w:val="3760BE0C"/>
    <w:rsid w:val="3848F70C"/>
    <w:rsid w:val="391D8E6E"/>
    <w:rsid w:val="397BA514"/>
    <w:rsid w:val="3A9A74F6"/>
    <w:rsid w:val="3AA0CDEA"/>
    <w:rsid w:val="3AEA16DA"/>
    <w:rsid w:val="3C1ADB53"/>
    <w:rsid w:val="3CB4A7FE"/>
    <w:rsid w:val="3E21B79C"/>
    <w:rsid w:val="3EA7D2E0"/>
    <w:rsid w:val="3FEC48C0"/>
    <w:rsid w:val="40A2CBC8"/>
    <w:rsid w:val="41881921"/>
    <w:rsid w:val="42562915"/>
    <w:rsid w:val="42F5AF44"/>
    <w:rsid w:val="4323E982"/>
    <w:rsid w:val="43590165"/>
    <w:rsid w:val="43C473D4"/>
    <w:rsid w:val="448E1D80"/>
    <w:rsid w:val="4524340E"/>
    <w:rsid w:val="46539CBE"/>
    <w:rsid w:val="465B8A44"/>
    <w:rsid w:val="4703A473"/>
    <w:rsid w:val="47F75AA5"/>
    <w:rsid w:val="486D159A"/>
    <w:rsid w:val="493B65A7"/>
    <w:rsid w:val="497C9939"/>
    <w:rsid w:val="49932B06"/>
    <w:rsid w:val="4B1B3030"/>
    <w:rsid w:val="4B2FBBFB"/>
    <w:rsid w:val="4C2D8E2F"/>
    <w:rsid w:val="4C75CD66"/>
    <w:rsid w:val="4CF75143"/>
    <w:rsid w:val="4E094613"/>
    <w:rsid w:val="4E7DE696"/>
    <w:rsid w:val="4F6668B9"/>
    <w:rsid w:val="4F77C846"/>
    <w:rsid w:val="4FD03796"/>
    <w:rsid w:val="543671E9"/>
    <w:rsid w:val="547C97E2"/>
    <w:rsid w:val="54D15DEC"/>
    <w:rsid w:val="54D5DDAD"/>
    <w:rsid w:val="5671AE0E"/>
    <w:rsid w:val="58845E1B"/>
    <w:rsid w:val="596BD881"/>
    <w:rsid w:val="5A313A30"/>
    <w:rsid w:val="5B97051A"/>
    <w:rsid w:val="5C11AE9B"/>
    <w:rsid w:val="5C153FB2"/>
    <w:rsid w:val="5C83AFA3"/>
    <w:rsid w:val="5D0A2320"/>
    <w:rsid w:val="5D118BC0"/>
    <w:rsid w:val="5DB398E1"/>
    <w:rsid w:val="5E76A060"/>
    <w:rsid w:val="5F9ED3DC"/>
    <w:rsid w:val="6055ED51"/>
    <w:rsid w:val="6105E845"/>
    <w:rsid w:val="6109BB4E"/>
    <w:rsid w:val="63472344"/>
    <w:rsid w:val="63C70D1F"/>
    <w:rsid w:val="65056642"/>
    <w:rsid w:val="65C69C0D"/>
    <w:rsid w:val="6710D441"/>
    <w:rsid w:val="674F9CEC"/>
    <w:rsid w:val="67513197"/>
    <w:rsid w:val="677FF6F1"/>
    <w:rsid w:val="67DE25AE"/>
    <w:rsid w:val="68F2DE85"/>
    <w:rsid w:val="68FE3CCF"/>
    <w:rsid w:val="694E58F1"/>
    <w:rsid w:val="6983772C"/>
    <w:rsid w:val="6A766FD6"/>
    <w:rsid w:val="6A80BCF1"/>
    <w:rsid w:val="6B470E10"/>
    <w:rsid w:val="6C35DD91"/>
    <w:rsid w:val="6C8C62EB"/>
    <w:rsid w:val="6CF849E2"/>
    <w:rsid w:val="6D86CDA6"/>
    <w:rsid w:val="6ED56307"/>
    <w:rsid w:val="6F5455F6"/>
    <w:rsid w:val="6F8C4B23"/>
    <w:rsid w:val="70DEEB80"/>
    <w:rsid w:val="71094EB4"/>
    <w:rsid w:val="71264376"/>
    <w:rsid w:val="71DE94F2"/>
    <w:rsid w:val="72578A38"/>
    <w:rsid w:val="72CCD19E"/>
    <w:rsid w:val="72E38434"/>
    <w:rsid w:val="763EA3A5"/>
    <w:rsid w:val="76DBC3B1"/>
    <w:rsid w:val="76DC6CC3"/>
    <w:rsid w:val="77049062"/>
    <w:rsid w:val="78731965"/>
    <w:rsid w:val="79DB45BF"/>
    <w:rsid w:val="7B1E3D59"/>
    <w:rsid w:val="7B7A836A"/>
    <w:rsid w:val="7C85933B"/>
    <w:rsid w:val="7CAFF3FF"/>
    <w:rsid w:val="7CD53133"/>
    <w:rsid w:val="7F0E21D7"/>
  </w:rsids>
  <m:mathPr>
    <m:mathFont m:val="Cambria Math"/>
    <m:brkBin m:val="before"/>
    <m:brkBinSub m:val="--"/>
    <m:smallFrac m:val="0"/>
    <m:dispDef/>
    <m:lMargin m:val="0"/>
    <m:rMargin m:val="0"/>
    <m:defJc m:val="centerGroup"/>
    <m:wrapIndent m:val="1440"/>
    <m:intLim m:val="subSup"/>
    <m:naryLim m:val="undOvr"/>
  </m:mathPr>
  <w:themeFontLang w:val="en-AU"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876009"/>
  <w15:chartTrackingRefBased/>
  <w15:docId w15:val="{22A7EAAE-E893-4F5B-AB3A-D8AC0873DD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8DB"/>
    <w:rPr>
      <w:rFonts w:ascii="Avenir Light" w:hAnsi="Avenir Light"/>
      <w:sz w:val="24"/>
    </w:rPr>
  </w:style>
  <w:style w:type="paragraph" w:styleId="Heading1">
    <w:name w:val="heading 1"/>
    <w:basedOn w:val="Normal"/>
    <w:link w:val="Heading1Char"/>
    <w:uiPriority w:val="9"/>
    <w:qFormat/>
    <w:rsid w:val="00D11B3D"/>
    <w:pPr>
      <w:ind w:left="720"/>
      <w:outlineLvl w:val="0"/>
    </w:pPr>
    <w:rPr>
      <w:rFonts w:ascii="Avenir Black" w:hAnsi="Avenir Black" w:cs="Avenir-Roman"/>
      <w:color w:val="88890C"/>
      <w:sz w:val="68"/>
      <w:szCs w:val="44"/>
    </w:rPr>
  </w:style>
  <w:style w:type="paragraph" w:styleId="Heading2">
    <w:name w:val="heading 2"/>
    <w:basedOn w:val="Normal"/>
    <w:next w:val="Normal"/>
    <w:link w:val="Heading2Char"/>
    <w:uiPriority w:val="9"/>
    <w:unhideWhenUsed/>
    <w:qFormat/>
    <w:rsid w:val="00B81E25"/>
    <w:pPr>
      <w:outlineLvl w:val="1"/>
    </w:pPr>
    <w:rPr>
      <w:rFonts w:ascii="Avenir Black" w:hAnsi="Avenir Black"/>
      <w:b/>
      <w:color w:val="000000" w:themeColor="text1"/>
      <w:szCs w:val="24"/>
    </w:rPr>
  </w:style>
  <w:style w:type="paragraph" w:styleId="Heading3">
    <w:name w:val="heading 3"/>
    <w:basedOn w:val="Normal"/>
    <w:next w:val="Normal"/>
    <w:link w:val="Heading3Char"/>
    <w:uiPriority w:val="9"/>
    <w:unhideWhenUsed/>
    <w:qFormat/>
    <w:rsid w:val="00043495"/>
    <w:pPr>
      <w:outlineLvl w:val="2"/>
    </w:pPr>
    <w:rPr>
      <w:rFonts w:ascii="Avenir Heavy" w:hAnsi="Avenir Heavy"/>
      <w:color w:val="88750C"/>
      <w:szCs w:val="18"/>
    </w:rPr>
  </w:style>
  <w:style w:type="paragraph" w:styleId="Heading4">
    <w:name w:val="heading 4"/>
    <w:basedOn w:val="Normal"/>
    <w:next w:val="Normal"/>
    <w:link w:val="Heading4Char"/>
    <w:uiPriority w:val="9"/>
    <w:unhideWhenUsed/>
    <w:qFormat/>
    <w:rsid w:val="003A2F51"/>
    <w:pPr>
      <w:outlineLvl w:val="3"/>
    </w:pPr>
    <w:rPr>
      <w:b/>
      <w:bCs/>
      <w:color w:val="595959" w:themeColor="text1" w:themeTint="A6"/>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normaltextrun">
    <w:name w:val="normaltextrun"/>
    <w:basedOn w:val="DefaultParagraphFont"/>
    <w:rsid w:val="00F32EDD"/>
  </w:style>
  <w:style w:type="character" w:customStyle="1" w:styleId="eop">
    <w:name w:val="eop"/>
    <w:basedOn w:val="DefaultParagraphFont"/>
    <w:rsid w:val="00F32EDD"/>
  </w:style>
  <w:style w:type="character" w:customStyle="1" w:styleId="Heading1Char">
    <w:name w:val="Heading 1 Char"/>
    <w:basedOn w:val="DefaultParagraphFont"/>
    <w:link w:val="Heading1"/>
    <w:uiPriority w:val="9"/>
    <w:rsid w:val="00D11B3D"/>
    <w:rPr>
      <w:rFonts w:ascii="Avenir Black" w:hAnsi="Avenir Black" w:cs="Avenir-Roman"/>
      <w:color w:val="88890C"/>
      <w:sz w:val="68"/>
      <w:szCs w:val="44"/>
    </w:rPr>
  </w:style>
  <w:style w:type="paragraph" w:styleId="BodyText">
    <w:name w:val="Body Text"/>
    <w:basedOn w:val="Normal"/>
    <w:link w:val="BodyTextChar"/>
    <w:uiPriority w:val="1"/>
    <w:qFormat/>
    <w:rsid w:val="003178A6"/>
    <w:rPr>
      <w:color w:val="404040" w:themeColor="text1" w:themeTint="BF"/>
      <w:szCs w:val="18"/>
    </w:rPr>
  </w:style>
  <w:style w:type="character" w:customStyle="1" w:styleId="BodyTextChar">
    <w:name w:val="Body Text Char"/>
    <w:basedOn w:val="DefaultParagraphFont"/>
    <w:link w:val="BodyText"/>
    <w:uiPriority w:val="1"/>
    <w:rsid w:val="003178A6"/>
    <w:rPr>
      <w:rFonts w:ascii="Avenir Light" w:hAnsi="Avenir Light"/>
      <w:color w:val="404040" w:themeColor="text1" w:themeTint="BF"/>
      <w:sz w:val="24"/>
      <w:szCs w:val="18"/>
    </w:rPr>
  </w:style>
  <w:style w:type="character" w:customStyle="1" w:styleId="Heading2Char">
    <w:name w:val="Heading 2 Char"/>
    <w:basedOn w:val="DefaultParagraphFont"/>
    <w:link w:val="Heading2"/>
    <w:uiPriority w:val="9"/>
    <w:rsid w:val="00B81E25"/>
    <w:rPr>
      <w:rFonts w:ascii="Avenir Black" w:hAnsi="Avenir Black"/>
      <w:b/>
      <w:color w:val="000000" w:themeColor="text1"/>
      <w:sz w:val="24"/>
      <w:szCs w:val="24"/>
    </w:rPr>
  </w:style>
  <w:style w:type="character" w:customStyle="1" w:styleId="Heading3Char">
    <w:name w:val="Heading 3 Char"/>
    <w:basedOn w:val="DefaultParagraphFont"/>
    <w:link w:val="Heading3"/>
    <w:uiPriority w:val="9"/>
    <w:rsid w:val="00043495"/>
    <w:rPr>
      <w:rFonts w:ascii="Avenir Heavy" w:hAnsi="Avenir Heavy"/>
      <w:color w:val="88750C"/>
      <w:sz w:val="24"/>
      <w:szCs w:val="18"/>
    </w:rPr>
  </w:style>
  <w:style w:type="character" w:customStyle="1" w:styleId="Heading4Char">
    <w:name w:val="Heading 4 Char"/>
    <w:basedOn w:val="DefaultParagraphFont"/>
    <w:link w:val="Heading4"/>
    <w:uiPriority w:val="9"/>
    <w:rsid w:val="003A2F51"/>
    <w:rPr>
      <w:rFonts w:ascii="Avenir Light" w:hAnsi="Avenir Light"/>
      <w:b/>
      <w:bCs/>
      <w:color w:val="595959" w:themeColor="text1" w:themeTint="A6"/>
      <w:sz w:val="24"/>
      <w:szCs w:val="18"/>
    </w:rPr>
  </w:style>
  <w:style w:type="paragraph" w:styleId="Header">
    <w:name w:val="header"/>
    <w:basedOn w:val="Normal"/>
    <w:link w:val="HeaderChar"/>
    <w:uiPriority w:val="99"/>
    <w:unhideWhenUsed/>
    <w:rsid w:val="00FF5A04"/>
    <w:pPr>
      <w:tabs>
        <w:tab w:val="center" w:pos="4513"/>
        <w:tab w:val="right" w:pos="9026"/>
      </w:tabs>
      <w:spacing w:after="0" w:line="240" w:lineRule="auto"/>
    </w:pPr>
  </w:style>
  <w:style w:type="character" w:customStyle="1" w:styleId="HeaderChar">
    <w:name w:val="Header Char"/>
    <w:basedOn w:val="DefaultParagraphFont"/>
    <w:link w:val="Header"/>
    <w:uiPriority w:val="99"/>
    <w:rsid w:val="00FF5A04"/>
  </w:style>
  <w:style w:type="paragraph" w:styleId="Footer">
    <w:name w:val="footer"/>
    <w:basedOn w:val="Normal"/>
    <w:link w:val="FooterChar"/>
    <w:uiPriority w:val="99"/>
    <w:unhideWhenUsed/>
    <w:rsid w:val="00FF5A04"/>
    <w:pPr>
      <w:tabs>
        <w:tab w:val="center" w:pos="4513"/>
        <w:tab w:val="right" w:pos="9026"/>
      </w:tabs>
      <w:spacing w:after="0" w:line="240" w:lineRule="auto"/>
    </w:pPr>
  </w:style>
  <w:style w:type="character" w:customStyle="1" w:styleId="FooterChar">
    <w:name w:val="Footer Char"/>
    <w:basedOn w:val="DefaultParagraphFont"/>
    <w:link w:val="Footer"/>
    <w:uiPriority w:val="99"/>
    <w:rsid w:val="00FF5A04"/>
  </w:style>
  <w:style w:type="character" w:styleId="Hyperlink">
    <w:name w:val="Hyperlink"/>
    <w:basedOn w:val="DefaultParagraphFont"/>
    <w:uiPriority w:val="99"/>
    <w:unhideWhenUsed/>
    <w:rsid w:val="00FF5A04"/>
    <w:rPr>
      <w:color w:val="0563C1" w:themeColor="hyperlink"/>
      <w:u w:val="single"/>
    </w:rPr>
  </w:style>
  <w:style w:type="character" w:styleId="UnresolvedMention">
    <w:name w:val="Unresolved Mention"/>
    <w:basedOn w:val="DefaultParagraphFont"/>
    <w:uiPriority w:val="99"/>
    <w:semiHidden/>
    <w:unhideWhenUsed/>
    <w:rsid w:val="00FF5A04"/>
    <w:rPr>
      <w:color w:val="605E5C"/>
      <w:shd w:val="clear" w:color="auto" w:fill="E1DFDD"/>
    </w:rPr>
  </w:style>
  <w:style w:type="table" w:styleId="TableGrid">
    <w:name w:val="Table Grid"/>
    <w:basedOn w:val="TableNormal"/>
    <w:uiPriority w:val="39"/>
    <w:rsid w:val="0056002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F13250"/>
    <w:rPr>
      <w:sz w:val="16"/>
      <w:szCs w:val="16"/>
    </w:rPr>
  </w:style>
  <w:style w:type="paragraph" w:styleId="CommentText">
    <w:name w:val="annotation text"/>
    <w:basedOn w:val="Normal"/>
    <w:link w:val="CommentTextChar"/>
    <w:uiPriority w:val="99"/>
    <w:semiHidden/>
    <w:unhideWhenUsed/>
    <w:rsid w:val="00F13250"/>
    <w:pPr>
      <w:spacing w:line="240" w:lineRule="auto"/>
    </w:pPr>
    <w:rPr>
      <w:sz w:val="20"/>
      <w:szCs w:val="20"/>
    </w:rPr>
  </w:style>
  <w:style w:type="character" w:customStyle="1" w:styleId="CommentTextChar">
    <w:name w:val="Comment Text Char"/>
    <w:basedOn w:val="DefaultParagraphFont"/>
    <w:link w:val="CommentText"/>
    <w:uiPriority w:val="99"/>
    <w:semiHidden/>
    <w:rsid w:val="00F13250"/>
    <w:rPr>
      <w:sz w:val="20"/>
      <w:szCs w:val="20"/>
    </w:rPr>
  </w:style>
  <w:style w:type="paragraph" w:styleId="CommentSubject">
    <w:name w:val="annotation subject"/>
    <w:basedOn w:val="CommentText"/>
    <w:next w:val="CommentText"/>
    <w:link w:val="CommentSubjectChar"/>
    <w:uiPriority w:val="99"/>
    <w:semiHidden/>
    <w:unhideWhenUsed/>
    <w:rsid w:val="00F13250"/>
    <w:rPr>
      <w:b/>
      <w:bCs/>
    </w:rPr>
  </w:style>
  <w:style w:type="character" w:customStyle="1" w:styleId="CommentSubjectChar">
    <w:name w:val="Comment Subject Char"/>
    <w:basedOn w:val="CommentTextChar"/>
    <w:link w:val="CommentSubject"/>
    <w:uiPriority w:val="99"/>
    <w:semiHidden/>
    <w:rsid w:val="00F13250"/>
    <w:rPr>
      <w:b/>
      <w:bCs/>
      <w:sz w:val="20"/>
      <w:szCs w:val="20"/>
    </w:rPr>
  </w:style>
  <w:style w:type="paragraph" w:styleId="ListParagraph">
    <w:name w:val="List Paragraph"/>
    <w:basedOn w:val="Normal"/>
    <w:uiPriority w:val="34"/>
    <w:qFormat/>
    <w:rsid w:val="000A6FFD"/>
    <w:pPr>
      <w:ind w:left="720"/>
      <w:contextualSpacing/>
    </w:pPr>
  </w:style>
  <w:style w:type="paragraph" w:styleId="TOCHeading">
    <w:name w:val="TOC Heading"/>
    <w:basedOn w:val="Heading1"/>
    <w:next w:val="Normal"/>
    <w:uiPriority w:val="39"/>
    <w:unhideWhenUsed/>
    <w:qFormat/>
    <w:rsid w:val="00B02827"/>
    <w:pPr>
      <w:keepNext/>
      <w:keepLines/>
      <w:spacing w:before="240" w:after="0"/>
      <w:ind w:left="0"/>
      <w:outlineLvl w:val="9"/>
    </w:pPr>
    <w:rPr>
      <w:rFonts w:asciiTheme="majorHAnsi" w:eastAsiaTheme="majorEastAsia" w:hAnsiTheme="majorHAnsi" w:cstheme="majorBidi"/>
      <w:color w:val="2F5496" w:themeColor="accent1" w:themeShade="BF"/>
      <w:sz w:val="32"/>
      <w:szCs w:val="32"/>
      <w:lang w:val="en-US"/>
    </w:rPr>
  </w:style>
  <w:style w:type="paragraph" w:styleId="TOC3">
    <w:name w:val="toc 3"/>
    <w:basedOn w:val="Normal"/>
    <w:next w:val="Normal"/>
    <w:autoRedefine/>
    <w:uiPriority w:val="39"/>
    <w:unhideWhenUsed/>
    <w:rsid w:val="00B02827"/>
    <w:pPr>
      <w:spacing w:after="100"/>
      <w:ind w:left="480"/>
    </w:pPr>
  </w:style>
  <w:style w:type="paragraph" w:styleId="TOC1">
    <w:name w:val="toc 1"/>
    <w:basedOn w:val="Normal"/>
    <w:next w:val="Normal"/>
    <w:autoRedefine/>
    <w:uiPriority w:val="39"/>
    <w:unhideWhenUsed/>
    <w:rsid w:val="00B02827"/>
    <w:pPr>
      <w:spacing w:after="100"/>
    </w:pPr>
  </w:style>
  <w:style w:type="paragraph" w:styleId="TOC2">
    <w:name w:val="toc 2"/>
    <w:basedOn w:val="Normal"/>
    <w:next w:val="Normal"/>
    <w:autoRedefine/>
    <w:uiPriority w:val="39"/>
    <w:unhideWhenUsed/>
    <w:rsid w:val="00B02827"/>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9189551">
      <w:bodyDiv w:val="1"/>
      <w:marLeft w:val="0"/>
      <w:marRight w:val="0"/>
      <w:marTop w:val="0"/>
      <w:marBottom w:val="0"/>
      <w:divBdr>
        <w:top w:val="none" w:sz="0" w:space="0" w:color="auto"/>
        <w:left w:val="none" w:sz="0" w:space="0" w:color="auto"/>
        <w:bottom w:val="none" w:sz="0" w:space="0" w:color="auto"/>
        <w:right w:val="none" w:sz="0" w:space="0" w:color="auto"/>
      </w:divBdr>
      <w:divsChild>
        <w:div w:id="354187436">
          <w:marLeft w:val="0"/>
          <w:marRight w:val="0"/>
          <w:marTop w:val="0"/>
          <w:marBottom w:val="0"/>
          <w:divBdr>
            <w:top w:val="none" w:sz="0" w:space="0" w:color="auto"/>
            <w:left w:val="none" w:sz="0" w:space="0" w:color="auto"/>
            <w:bottom w:val="none" w:sz="0" w:space="0" w:color="auto"/>
            <w:right w:val="none" w:sz="0" w:space="0" w:color="auto"/>
          </w:divBdr>
        </w:div>
      </w:divsChild>
    </w:div>
    <w:div w:id="967317133">
      <w:bodyDiv w:val="1"/>
      <w:marLeft w:val="0"/>
      <w:marRight w:val="0"/>
      <w:marTop w:val="0"/>
      <w:marBottom w:val="0"/>
      <w:divBdr>
        <w:top w:val="none" w:sz="0" w:space="0" w:color="auto"/>
        <w:left w:val="none" w:sz="0" w:space="0" w:color="auto"/>
        <w:bottom w:val="none" w:sz="0" w:space="0" w:color="auto"/>
        <w:right w:val="none" w:sz="0" w:space="0" w:color="auto"/>
      </w:divBdr>
      <w:divsChild>
        <w:div w:id="112973870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3.weforum.org/docs/WEF_Creating_effective_climate_governance_on_corporate_boards.pdf" TargetMode="External"/><Relationship Id="rId18" Type="http://schemas.openxmlformats.org/officeDocument/2006/relationships/hyperlink" Target="https://chapterzero.org.uk/knowledge-hub/" TargetMode="External"/><Relationship Id="rId26" Type="http://schemas.openxmlformats.org/officeDocument/2006/relationships/hyperlink" Target="https://interactive-atlas.ipcc.ch/" TargetMode="External"/><Relationship Id="rId3" Type="http://schemas.openxmlformats.org/officeDocument/2006/relationships/customXml" Target="../customXml/item3.xml"/><Relationship Id="rId21" Type="http://schemas.openxmlformats.org/officeDocument/2006/relationships/hyperlink" Target="https://learnwithacfid.com/enrol/index.php?id=29" TargetMode="External"/><Relationship Id="rId7" Type="http://schemas.openxmlformats.org/officeDocument/2006/relationships/webSettings" Target="webSettings.xml"/><Relationship Id="rId12" Type="http://schemas.openxmlformats.org/officeDocument/2006/relationships/hyperlink" Target="https://www.tcfdhub.org/scenario-analysis/" TargetMode="External"/><Relationship Id="rId17" Type="http://schemas.openxmlformats.org/officeDocument/2006/relationships/hyperlink" Target="https://chapterzero.org.uk/board-readiness-check/" TargetMode="External"/><Relationship Id="rId25" Type="http://schemas.openxmlformats.org/officeDocument/2006/relationships/hyperlink" Target="https://thinkhazard.org/en/" TargetMode="External"/><Relationship Id="rId2" Type="http://schemas.openxmlformats.org/officeDocument/2006/relationships/customXml" Target="../customXml/item2.xml"/><Relationship Id="rId16" Type="http://schemas.openxmlformats.org/officeDocument/2006/relationships/hyperlink" Target="https://chapterzero.org.uk/about-us/" TargetMode="External"/><Relationship Id="rId20" Type="http://schemas.openxmlformats.org/officeDocument/2006/relationships/hyperlink" Target="https://www2.deloitte.com/uk/en/pages/consumer-business/articles/climate-scenarios.html"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24" Type="http://schemas.openxmlformats.org/officeDocument/2006/relationships/hyperlink" Target="https://climateknowledgeportal.worldbank.org/" TargetMode="External"/><Relationship Id="rId5" Type="http://schemas.openxmlformats.org/officeDocument/2006/relationships/styles" Target="styles.xml"/><Relationship Id="rId15" Type="http://schemas.openxmlformats.org/officeDocument/2006/relationships/hyperlink" Target="https://aicd.companydirectors.com.au/advocacy/research/climate-risk-governance-guide" TargetMode="External"/><Relationship Id="rId23" Type="http://schemas.openxmlformats.org/officeDocument/2006/relationships/hyperlink" Target="https://www.climate-charter.org/guidance/" TargetMode="External"/><Relationship Id="rId28"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s://chapterzero.org.uk/wp-content/uploads/2021/09/QUESTIONS-TO-ASSIST-NON-EXECUTIVE-DIRECTOR-OVERSIGHT-OF-PHYSICAL-CLIMATE-RISK-MANAGEMENT-vF.pdf" TargetMode="External"/><Relationship Id="R033072ffd38e4bed" Type="http://schemas.microsoft.com/office/2019/09/relationships/intelligence" Target="intelligenc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aicd.companydirectors.com.au/resources/climate-change" TargetMode="External"/><Relationship Id="rId22" Type="http://schemas.openxmlformats.org/officeDocument/2006/relationships/hyperlink" Target="https://learnwithacfid.com/course/view.php?id=28" TargetMode="External"/><Relationship Id="rId27"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A10B8A6016D664A86CF7DEE6712BC88" ma:contentTypeVersion="14" ma:contentTypeDescription="Create a new document." ma:contentTypeScope="" ma:versionID="0a97f3d4255ad21ab6760d46884b7f78">
  <xsd:schema xmlns:xsd="http://www.w3.org/2001/XMLSchema" xmlns:xs="http://www.w3.org/2001/XMLSchema" xmlns:p="http://schemas.microsoft.com/office/2006/metadata/properties" xmlns:ns2="fe172f1f-fe48-4e28-b736-8e2855b71246" xmlns:ns3="90eb63da-8d7e-4c67-a224-4c9befe50fbc" targetNamespace="http://schemas.microsoft.com/office/2006/metadata/properties" ma:root="true" ma:fieldsID="951206a28c6546febbf69a2be99c2e8b" ns2:_="" ns3:_="">
    <xsd:import namespace="fe172f1f-fe48-4e28-b736-8e2855b71246"/>
    <xsd:import namespace="90eb63da-8d7e-4c67-a224-4c9befe50fbc"/>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DateTaken" minOccurs="0"/>
                <xsd:element ref="ns2:Date_x0020_Saved"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AddedtoChecklis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172f1f-fe48-4e28-b736-8e2855b71246"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internalName="MediaServiceAutoTags"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Date_x0020_Saved" ma:index="14" nillable="true" ma:displayName="Date Saved" ma:default="[today]" ma:description="Date the document was saved" ma:format="DateOnly" ma:internalName="Date_x0020_Saved">
      <xsd:simpleType>
        <xsd:restriction base="dms:DateTime"/>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AddedtoChecklist" ma:index="21" nillable="true" ma:displayName="Added to Checklist" ma:default="0" ma:format="Dropdown" ma:internalName="AddedtoChecklist">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90eb63da-8d7e-4c67-a224-4c9befe50fbc"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0eb63da-8d7e-4c67-a224-4c9befe50fbc">
      <UserInfo>
        <DisplayName>Chris Johnson</DisplayName>
        <AccountId>13</AccountId>
        <AccountType/>
      </UserInfo>
      <UserInfo>
        <DisplayName>Cameron Hill</DisplayName>
        <AccountId>5657</AccountId>
        <AccountType/>
      </UserInfo>
    </SharedWithUsers>
    <Date_x0020_Saved xmlns="fe172f1f-fe48-4e28-b736-8e2855b71246">2021-09-14T04:44:31+00:00</Date_x0020_Saved>
    <AddedtoChecklist xmlns="fe172f1f-fe48-4e28-b736-8e2855b71246">false</AddedtoChecklist>
  </documentManagement>
</p:properties>
</file>

<file path=customXml/itemProps1.xml><?xml version="1.0" encoding="utf-8"?>
<ds:datastoreItem xmlns:ds="http://schemas.openxmlformats.org/officeDocument/2006/customXml" ds:itemID="{A8B22FB2-85BA-4E78-9EFE-51FB273D4F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172f1f-fe48-4e28-b736-8e2855b71246"/>
    <ds:schemaRef ds:uri="90eb63da-8d7e-4c67-a224-4c9befe50fb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B104BC3-2504-4E7F-A1C3-0778D2376ED4}">
  <ds:schemaRefs>
    <ds:schemaRef ds:uri="http://schemas.microsoft.com/sharepoint/v3/contenttype/forms"/>
  </ds:schemaRefs>
</ds:datastoreItem>
</file>

<file path=customXml/itemProps3.xml><?xml version="1.0" encoding="utf-8"?>
<ds:datastoreItem xmlns:ds="http://schemas.openxmlformats.org/officeDocument/2006/customXml" ds:itemID="{8C1D84E0-A4E8-47F2-B367-311E7598F93A}">
  <ds:schemaRefs>
    <ds:schemaRef ds:uri="fe172f1f-fe48-4e28-b736-8e2855b71246"/>
    <ds:schemaRef ds:uri="http://schemas.microsoft.com/office/2006/documentManagement/types"/>
    <ds:schemaRef ds:uri="http://schemas.microsoft.com/office/infopath/2007/PartnerControls"/>
    <ds:schemaRef ds:uri="90eb63da-8d7e-4c67-a224-4c9befe50fbc"/>
    <ds:schemaRef ds:uri="http://purl.org/dc/elements/1.1/"/>
    <ds:schemaRef ds:uri="http://schemas.microsoft.com/office/2006/metadata/properties"/>
    <ds:schemaRef ds:uri="http://purl.org/dc/terms/"/>
    <ds:schemaRef ds:uri="http://schemas.openxmlformats.org/package/2006/metadata/core-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1</Pages>
  <Words>2705</Words>
  <Characters>15424</Characters>
  <Application>Microsoft Office Word</Application>
  <DocSecurity>4</DocSecurity>
  <Lines>128</Lines>
  <Paragraphs>36</Paragraphs>
  <ScaleCrop>false</ScaleCrop>
  <Company/>
  <LinksUpToDate>false</LinksUpToDate>
  <CharactersWithSpaces>18093</CharactersWithSpaces>
  <SharedDoc>false</SharedDoc>
  <HLinks>
    <vt:vector size="150" baseType="variant">
      <vt:variant>
        <vt:i4>3145842</vt:i4>
      </vt:variant>
      <vt:variant>
        <vt:i4>105</vt:i4>
      </vt:variant>
      <vt:variant>
        <vt:i4>0</vt:i4>
      </vt:variant>
      <vt:variant>
        <vt:i4>5</vt:i4>
      </vt:variant>
      <vt:variant>
        <vt:lpwstr>https://interactive-atlas.ipcc.ch/</vt:lpwstr>
      </vt:variant>
      <vt:variant>
        <vt:lpwstr/>
      </vt:variant>
      <vt:variant>
        <vt:i4>6946879</vt:i4>
      </vt:variant>
      <vt:variant>
        <vt:i4>102</vt:i4>
      </vt:variant>
      <vt:variant>
        <vt:i4>0</vt:i4>
      </vt:variant>
      <vt:variant>
        <vt:i4>5</vt:i4>
      </vt:variant>
      <vt:variant>
        <vt:lpwstr>https://thinkhazard.org/en/</vt:lpwstr>
      </vt:variant>
      <vt:variant>
        <vt:lpwstr/>
      </vt:variant>
      <vt:variant>
        <vt:i4>1638475</vt:i4>
      </vt:variant>
      <vt:variant>
        <vt:i4>99</vt:i4>
      </vt:variant>
      <vt:variant>
        <vt:i4>0</vt:i4>
      </vt:variant>
      <vt:variant>
        <vt:i4>5</vt:i4>
      </vt:variant>
      <vt:variant>
        <vt:lpwstr>https://climateknowledgeportal.worldbank.org/</vt:lpwstr>
      </vt:variant>
      <vt:variant>
        <vt:lpwstr/>
      </vt:variant>
      <vt:variant>
        <vt:i4>5242887</vt:i4>
      </vt:variant>
      <vt:variant>
        <vt:i4>96</vt:i4>
      </vt:variant>
      <vt:variant>
        <vt:i4>0</vt:i4>
      </vt:variant>
      <vt:variant>
        <vt:i4>5</vt:i4>
      </vt:variant>
      <vt:variant>
        <vt:lpwstr>https://www.climate-charter.org/guidance/</vt:lpwstr>
      </vt:variant>
      <vt:variant>
        <vt:lpwstr>commitment-1</vt:lpwstr>
      </vt:variant>
      <vt:variant>
        <vt:i4>5242882</vt:i4>
      </vt:variant>
      <vt:variant>
        <vt:i4>93</vt:i4>
      </vt:variant>
      <vt:variant>
        <vt:i4>0</vt:i4>
      </vt:variant>
      <vt:variant>
        <vt:i4>5</vt:i4>
      </vt:variant>
      <vt:variant>
        <vt:lpwstr>https://learnwithacfid.com/course/view.php?id=28</vt:lpwstr>
      </vt:variant>
      <vt:variant>
        <vt:lpwstr/>
      </vt:variant>
      <vt:variant>
        <vt:i4>720972</vt:i4>
      </vt:variant>
      <vt:variant>
        <vt:i4>90</vt:i4>
      </vt:variant>
      <vt:variant>
        <vt:i4>0</vt:i4>
      </vt:variant>
      <vt:variant>
        <vt:i4>5</vt:i4>
      </vt:variant>
      <vt:variant>
        <vt:lpwstr>https://learnwithacfid.com/enrol/index.php?id=29</vt:lpwstr>
      </vt:variant>
      <vt:variant>
        <vt:lpwstr/>
      </vt:variant>
      <vt:variant>
        <vt:i4>6750271</vt:i4>
      </vt:variant>
      <vt:variant>
        <vt:i4>87</vt:i4>
      </vt:variant>
      <vt:variant>
        <vt:i4>0</vt:i4>
      </vt:variant>
      <vt:variant>
        <vt:i4>5</vt:i4>
      </vt:variant>
      <vt:variant>
        <vt:lpwstr>https://www2.deloitte.com/uk/en/pages/consumer-business/articles/climate-scenarios.html</vt:lpwstr>
      </vt:variant>
      <vt:variant>
        <vt:lpwstr/>
      </vt:variant>
      <vt:variant>
        <vt:i4>1179660</vt:i4>
      </vt:variant>
      <vt:variant>
        <vt:i4>84</vt:i4>
      </vt:variant>
      <vt:variant>
        <vt:i4>0</vt:i4>
      </vt:variant>
      <vt:variant>
        <vt:i4>5</vt:i4>
      </vt:variant>
      <vt:variant>
        <vt:lpwstr>https://chapterzero.org.uk/wp-content/uploads/2021/09/QUESTIONS-TO-ASSIST-NON-EXECUTIVE-DIRECTOR-OVERSIGHT-OF-PHYSICAL-CLIMATE-RISK-MANAGEMENT-vF.pdf</vt:lpwstr>
      </vt:variant>
      <vt:variant>
        <vt:lpwstr/>
      </vt:variant>
      <vt:variant>
        <vt:i4>1966175</vt:i4>
      </vt:variant>
      <vt:variant>
        <vt:i4>81</vt:i4>
      </vt:variant>
      <vt:variant>
        <vt:i4>0</vt:i4>
      </vt:variant>
      <vt:variant>
        <vt:i4>5</vt:i4>
      </vt:variant>
      <vt:variant>
        <vt:lpwstr>https://chapterzero.org.uk/knowledge-hub/</vt:lpwstr>
      </vt:variant>
      <vt:variant>
        <vt:lpwstr/>
      </vt:variant>
      <vt:variant>
        <vt:i4>1769494</vt:i4>
      </vt:variant>
      <vt:variant>
        <vt:i4>78</vt:i4>
      </vt:variant>
      <vt:variant>
        <vt:i4>0</vt:i4>
      </vt:variant>
      <vt:variant>
        <vt:i4>5</vt:i4>
      </vt:variant>
      <vt:variant>
        <vt:lpwstr>https://chapterzero.org.uk/board-readiness-check/</vt:lpwstr>
      </vt:variant>
      <vt:variant>
        <vt:lpwstr/>
      </vt:variant>
      <vt:variant>
        <vt:i4>6094933</vt:i4>
      </vt:variant>
      <vt:variant>
        <vt:i4>75</vt:i4>
      </vt:variant>
      <vt:variant>
        <vt:i4>0</vt:i4>
      </vt:variant>
      <vt:variant>
        <vt:i4>5</vt:i4>
      </vt:variant>
      <vt:variant>
        <vt:lpwstr>https://chapterzero.org.uk/about-us/</vt:lpwstr>
      </vt:variant>
      <vt:variant>
        <vt:lpwstr/>
      </vt:variant>
      <vt:variant>
        <vt:i4>1966092</vt:i4>
      </vt:variant>
      <vt:variant>
        <vt:i4>72</vt:i4>
      </vt:variant>
      <vt:variant>
        <vt:i4>0</vt:i4>
      </vt:variant>
      <vt:variant>
        <vt:i4>5</vt:i4>
      </vt:variant>
      <vt:variant>
        <vt:lpwstr>https://aicd.companydirectors.com.au/advocacy/research/climate-risk-governance-guide</vt:lpwstr>
      </vt:variant>
      <vt:variant>
        <vt:lpwstr/>
      </vt:variant>
      <vt:variant>
        <vt:i4>1376344</vt:i4>
      </vt:variant>
      <vt:variant>
        <vt:i4>69</vt:i4>
      </vt:variant>
      <vt:variant>
        <vt:i4>0</vt:i4>
      </vt:variant>
      <vt:variant>
        <vt:i4>5</vt:i4>
      </vt:variant>
      <vt:variant>
        <vt:lpwstr>https://aicd.companydirectors.com.au/resources/climate-change</vt:lpwstr>
      </vt:variant>
      <vt:variant>
        <vt:lpwstr/>
      </vt:variant>
      <vt:variant>
        <vt:i4>5373985</vt:i4>
      </vt:variant>
      <vt:variant>
        <vt:i4>66</vt:i4>
      </vt:variant>
      <vt:variant>
        <vt:i4>0</vt:i4>
      </vt:variant>
      <vt:variant>
        <vt:i4>5</vt:i4>
      </vt:variant>
      <vt:variant>
        <vt:lpwstr>http://www3.weforum.org/docs/WEF_Creating_effective_climate_governance_on_corporate_boards.pdf</vt:lpwstr>
      </vt:variant>
      <vt:variant>
        <vt:lpwstr/>
      </vt:variant>
      <vt:variant>
        <vt:i4>6684769</vt:i4>
      </vt:variant>
      <vt:variant>
        <vt:i4>63</vt:i4>
      </vt:variant>
      <vt:variant>
        <vt:i4>0</vt:i4>
      </vt:variant>
      <vt:variant>
        <vt:i4>5</vt:i4>
      </vt:variant>
      <vt:variant>
        <vt:lpwstr>https://www.tcfdhub.org/scenario-analysis/</vt:lpwstr>
      </vt:variant>
      <vt:variant>
        <vt:lpwstr/>
      </vt:variant>
      <vt:variant>
        <vt:i4>1310782</vt:i4>
      </vt:variant>
      <vt:variant>
        <vt:i4>56</vt:i4>
      </vt:variant>
      <vt:variant>
        <vt:i4>0</vt:i4>
      </vt:variant>
      <vt:variant>
        <vt:i4>5</vt:i4>
      </vt:variant>
      <vt:variant>
        <vt:lpwstr/>
      </vt:variant>
      <vt:variant>
        <vt:lpwstr>_Toc92460235</vt:lpwstr>
      </vt:variant>
      <vt:variant>
        <vt:i4>1179710</vt:i4>
      </vt:variant>
      <vt:variant>
        <vt:i4>50</vt:i4>
      </vt:variant>
      <vt:variant>
        <vt:i4>0</vt:i4>
      </vt:variant>
      <vt:variant>
        <vt:i4>5</vt:i4>
      </vt:variant>
      <vt:variant>
        <vt:lpwstr/>
      </vt:variant>
      <vt:variant>
        <vt:lpwstr>_Toc92460233</vt:lpwstr>
      </vt:variant>
      <vt:variant>
        <vt:i4>1048638</vt:i4>
      </vt:variant>
      <vt:variant>
        <vt:i4>44</vt:i4>
      </vt:variant>
      <vt:variant>
        <vt:i4>0</vt:i4>
      </vt:variant>
      <vt:variant>
        <vt:i4>5</vt:i4>
      </vt:variant>
      <vt:variant>
        <vt:lpwstr/>
      </vt:variant>
      <vt:variant>
        <vt:lpwstr>_Toc92460231</vt:lpwstr>
      </vt:variant>
      <vt:variant>
        <vt:i4>1572927</vt:i4>
      </vt:variant>
      <vt:variant>
        <vt:i4>38</vt:i4>
      </vt:variant>
      <vt:variant>
        <vt:i4>0</vt:i4>
      </vt:variant>
      <vt:variant>
        <vt:i4>5</vt:i4>
      </vt:variant>
      <vt:variant>
        <vt:lpwstr/>
      </vt:variant>
      <vt:variant>
        <vt:lpwstr>_Toc92460229</vt:lpwstr>
      </vt:variant>
      <vt:variant>
        <vt:i4>1441855</vt:i4>
      </vt:variant>
      <vt:variant>
        <vt:i4>32</vt:i4>
      </vt:variant>
      <vt:variant>
        <vt:i4>0</vt:i4>
      </vt:variant>
      <vt:variant>
        <vt:i4>5</vt:i4>
      </vt:variant>
      <vt:variant>
        <vt:lpwstr/>
      </vt:variant>
      <vt:variant>
        <vt:lpwstr>_Toc92460227</vt:lpwstr>
      </vt:variant>
      <vt:variant>
        <vt:i4>1310783</vt:i4>
      </vt:variant>
      <vt:variant>
        <vt:i4>26</vt:i4>
      </vt:variant>
      <vt:variant>
        <vt:i4>0</vt:i4>
      </vt:variant>
      <vt:variant>
        <vt:i4>5</vt:i4>
      </vt:variant>
      <vt:variant>
        <vt:lpwstr/>
      </vt:variant>
      <vt:variant>
        <vt:lpwstr>_Toc92460225</vt:lpwstr>
      </vt:variant>
      <vt:variant>
        <vt:i4>1179711</vt:i4>
      </vt:variant>
      <vt:variant>
        <vt:i4>20</vt:i4>
      </vt:variant>
      <vt:variant>
        <vt:i4>0</vt:i4>
      </vt:variant>
      <vt:variant>
        <vt:i4>5</vt:i4>
      </vt:variant>
      <vt:variant>
        <vt:lpwstr/>
      </vt:variant>
      <vt:variant>
        <vt:lpwstr>_Toc92460223</vt:lpwstr>
      </vt:variant>
      <vt:variant>
        <vt:i4>1048639</vt:i4>
      </vt:variant>
      <vt:variant>
        <vt:i4>14</vt:i4>
      </vt:variant>
      <vt:variant>
        <vt:i4>0</vt:i4>
      </vt:variant>
      <vt:variant>
        <vt:i4>5</vt:i4>
      </vt:variant>
      <vt:variant>
        <vt:lpwstr/>
      </vt:variant>
      <vt:variant>
        <vt:lpwstr>_Toc92460221</vt:lpwstr>
      </vt:variant>
      <vt:variant>
        <vt:i4>1572924</vt:i4>
      </vt:variant>
      <vt:variant>
        <vt:i4>8</vt:i4>
      </vt:variant>
      <vt:variant>
        <vt:i4>0</vt:i4>
      </vt:variant>
      <vt:variant>
        <vt:i4>5</vt:i4>
      </vt:variant>
      <vt:variant>
        <vt:lpwstr/>
      </vt:variant>
      <vt:variant>
        <vt:lpwstr>_Toc92460219</vt:lpwstr>
      </vt:variant>
      <vt:variant>
        <vt:i4>1507388</vt:i4>
      </vt:variant>
      <vt:variant>
        <vt:i4>2</vt:i4>
      </vt:variant>
      <vt:variant>
        <vt:i4>0</vt:i4>
      </vt:variant>
      <vt:variant>
        <vt:i4>5</vt:i4>
      </vt:variant>
      <vt:variant>
        <vt:lpwstr/>
      </vt:variant>
      <vt:variant>
        <vt:lpwstr>_Toc92460216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Madeleine Flint</dc:creator>
  <cp:keywords/>
  <dc:description/>
  <cp:lastModifiedBy>Paul Brunton</cp:lastModifiedBy>
  <cp:revision>19</cp:revision>
  <cp:lastPrinted>2021-09-13T23:01:00Z</cp:lastPrinted>
  <dcterms:created xsi:type="dcterms:W3CDTF">2022-01-18T01:01:00Z</dcterms:created>
  <dcterms:modified xsi:type="dcterms:W3CDTF">2022-02-01T01:01:00Z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0x0101000A10B8A6016D664A86CF7DEE6712BC88</vt:lpwstr>
  </property>
</Properties>
</file>