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A8" w:rsidRPr="00A70D2C" w:rsidRDefault="00494FA8" w:rsidP="00494FA8">
      <w:pPr>
        <w:pStyle w:val="Boldplaintext"/>
        <w:spacing w:line="276" w:lineRule="auto"/>
        <w:jc w:val="both"/>
        <w:rPr>
          <w:rFonts w:asciiTheme="majorHAnsi" w:hAnsiTheme="majorHAnsi" w:cstheme="majorHAnsi"/>
          <w:sz w:val="24"/>
          <w:u w:color="3B3C3D"/>
        </w:rPr>
      </w:pPr>
      <w:r w:rsidRPr="00A70D2C">
        <w:rPr>
          <w:rFonts w:asciiTheme="majorHAnsi" w:hAnsiTheme="majorHAnsi" w:cstheme="majorHAnsi"/>
          <w:sz w:val="24"/>
          <w:u w:color="3B3C3D"/>
        </w:rPr>
        <w:t>TABLE OF CASH MOVEMENTS FOR DESIGNATED PURPOSES FOR THE YEAR ENDED [DATE]</w:t>
      </w:r>
    </w:p>
    <w:tbl>
      <w:tblPr>
        <w:tblW w:w="8363" w:type="dxa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0"/>
        <w:gridCol w:w="1558"/>
        <w:gridCol w:w="1813"/>
        <w:gridCol w:w="1447"/>
        <w:gridCol w:w="1955"/>
      </w:tblGrid>
      <w:tr w:rsidR="00494FA8" w:rsidRPr="0029698A">
        <w:trPr>
          <w:trHeight w:val="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Cash available at beginning of financial year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Cash raised during financial 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Cash disbursed during financial year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Cash available at end of financial year</w:t>
            </w:r>
          </w:p>
        </w:tc>
      </w:tr>
      <w:tr w:rsidR="00494FA8" w:rsidRPr="0029698A">
        <w:trPr>
          <w:trHeight w:val="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Designated Purpose or Appeal A (replace with your wording)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Balance remaining of any cash </w:t>
            </w: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raised for that designated purpose in the previous financial year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cash received for that designated purpose during the financial year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Total cash paid </w:t>
            </w:r>
            <w:proofErr w:type="gramStart"/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out  on</w:t>
            </w:r>
            <w:proofErr w:type="gramEnd"/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 that designated purpose during the financial year</w:t>
            </w: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Total of any unexpended cash </w:t>
            </w: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for that designated purpose at the end of the financial year</w:t>
            </w:r>
          </w:p>
        </w:tc>
      </w:tr>
      <w:tr w:rsidR="00494FA8" w:rsidRPr="0029698A">
        <w:trPr>
          <w:trHeight w:val="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Designated Purpose or Appeal B (replace with your wording)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4FA8" w:rsidRPr="0029698A">
        <w:trPr>
          <w:trHeight w:val="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Total for other non-designated purposes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94FA8" w:rsidRPr="0029698A">
        <w:trPr>
          <w:trHeight w:val="6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TOTAL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Must agree to the previous year’s total Cash asset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</w:t>
            </w: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 xml:space="preserve"> in the Balance Sheet.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Must agree to the total of cash donations, government and other grants, interest receipts and any other income received during the financial year.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Must agree to the total of cash disbursements for the financial year.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4FA8" w:rsidRPr="0029698A" w:rsidRDefault="00494FA8" w:rsidP="00635F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698A">
              <w:rPr>
                <w:rFonts w:asciiTheme="majorHAnsi" w:hAnsiTheme="majorHAnsi" w:cstheme="majorHAnsi"/>
                <w:sz w:val="18"/>
                <w:szCs w:val="18"/>
              </w:rPr>
              <w:t>Must agree to the total of cash assets in the Balance Sheet.</w:t>
            </w:r>
          </w:p>
        </w:tc>
      </w:tr>
    </w:tbl>
    <w:p w:rsidR="00CE45DE" w:rsidRDefault="00494FA8"/>
    <w:sectPr w:rsidR="00CE45DE" w:rsidSect="00DB37F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4FA8"/>
    <w:rsid w:val="00494FA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A8"/>
    <w:pPr>
      <w:spacing w:after="200"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ldplaintext">
    <w:name w:val="Bold plain text"/>
    <w:basedOn w:val="Normal"/>
    <w:uiPriority w:val="99"/>
    <w:rsid w:val="00494FA8"/>
    <w:pPr>
      <w:widowControl w:val="0"/>
      <w:suppressAutoHyphens/>
      <w:autoSpaceDE w:val="0"/>
      <w:autoSpaceDN w:val="0"/>
      <w:adjustRightInd w:val="0"/>
      <w:spacing w:after="120" w:line="240" w:lineRule="auto"/>
      <w:ind w:left="284"/>
      <w:textAlignment w:val="center"/>
    </w:pPr>
    <w:rPr>
      <w:rFonts w:ascii="Arial" w:hAnsi="Arial" w:cs="CenturyGothic-Bold"/>
      <w:b/>
      <w:bCs/>
      <w:iCs w:val="0"/>
      <w:color w:val="00000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Thomson</dc:creator>
  <cp:keywords/>
  <cp:lastModifiedBy>Jo Thomson</cp:lastModifiedBy>
  <cp:revision>1</cp:revision>
  <dcterms:created xsi:type="dcterms:W3CDTF">2015-09-07T03:58:00Z</dcterms:created>
  <dcterms:modified xsi:type="dcterms:W3CDTF">2015-09-07T03:59:00Z</dcterms:modified>
</cp:coreProperties>
</file>